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9C2660" w14:textId="3DFF1388" w:rsidR="000D2F13" w:rsidRPr="00D3421F" w:rsidRDefault="000D2F13" w:rsidP="000D2F13">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112</w:t>
      </w:r>
      <w:r w:rsidR="00A84642">
        <w:rPr>
          <w:rFonts w:cs="Arial"/>
          <w:sz w:val="24"/>
          <w:szCs w:val="24"/>
        </w:rPr>
        <w:t>bis</w:t>
      </w:r>
      <w:r>
        <w:rPr>
          <w:rFonts w:cs="Arial"/>
          <w:noProof w:val="0"/>
          <w:sz w:val="24"/>
        </w:rPr>
        <w:tab/>
      </w:r>
      <w:r w:rsidR="00B31FFF" w:rsidRPr="00B31FFF">
        <w:rPr>
          <w:rFonts w:cs="Arial"/>
          <w:noProof w:val="0"/>
          <w:sz w:val="24"/>
        </w:rPr>
        <w:t>R4-2415689</w:t>
      </w:r>
    </w:p>
    <w:p w14:paraId="0178DB97" w14:textId="3FF171F9" w:rsidR="000D2F13" w:rsidRPr="00AB081E" w:rsidRDefault="00A84642" w:rsidP="000D2F13">
      <w:pPr>
        <w:pStyle w:val="Header"/>
        <w:tabs>
          <w:tab w:val="right" w:pos="8280"/>
          <w:tab w:val="right" w:pos="9639"/>
        </w:tabs>
        <w:jc w:val="both"/>
        <w:rPr>
          <w:rFonts w:cs="Arial"/>
          <w:sz w:val="24"/>
          <w:szCs w:val="24"/>
        </w:rPr>
      </w:pPr>
      <w:r>
        <w:rPr>
          <w:rFonts w:cs="Arial"/>
          <w:sz w:val="24"/>
          <w:szCs w:val="24"/>
        </w:rPr>
        <w:t>Hefei, China</w:t>
      </w:r>
      <w:r w:rsidR="000D2F13" w:rsidRPr="00AB081E">
        <w:rPr>
          <w:rFonts w:cs="Arial"/>
          <w:sz w:val="24"/>
          <w:szCs w:val="24"/>
        </w:rPr>
        <w:t xml:space="preserve">, </w:t>
      </w:r>
      <w:r>
        <w:rPr>
          <w:rFonts w:cs="Arial"/>
          <w:sz w:val="24"/>
          <w:szCs w:val="24"/>
        </w:rPr>
        <w:t>October</w:t>
      </w:r>
      <w:r w:rsidR="000D2F13">
        <w:rPr>
          <w:rFonts w:cs="Arial"/>
          <w:sz w:val="24"/>
          <w:szCs w:val="24"/>
        </w:rPr>
        <w:t xml:space="preserve"> 1</w:t>
      </w:r>
      <w:r w:rsidR="0043016E">
        <w:rPr>
          <w:rFonts w:cs="Arial"/>
          <w:sz w:val="24"/>
          <w:szCs w:val="24"/>
        </w:rPr>
        <w:t>4</w:t>
      </w:r>
      <w:r w:rsidR="000D2F13" w:rsidRPr="00175227">
        <w:rPr>
          <w:rFonts w:cs="Arial"/>
          <w:sz w:val="24"/>
          <w:szCs w:val="24"/>
          <w:vertAlign w:val="superscript"/>
        </w:rPr>
        <w:t>th</w:t>
      </w:r>
      <w:r w:rsidR="000D2F13">
        <w:rPr>
          <w:rFonts w:cs="Arial"/>
          <w:sz w:val="24"/>
          <w:szCs w:val="24"/>
        </w:rPr>
        <w:t xml:space="preserve"> – </w:t>
      </w:r>
      <w:r w:rsidR="0043016E">
        <w:rPr>
          <w:rFonts w:cs="Arial"/>
          <w:sz w:val="24"/>
          <w:szCs w:val="24"/>
        </w:rPr>
        <w:t>18</w:t>
      </w:r>
      <w:r w:rsidR="0043016E" w:rsidRPr="0043016E">
        <w:rPr>
          <w:rFonts w:cs="Arial"/>
          <w:sz w:val="24"/>
          <w:szCs w:val="24"/>
          <w:vertAlign w:val="superscript"/>
        </w:rPr>
        <w:t>th</w:t>
      </w:r>
      <w:r w:rsidR="000D2F13" w:rsidRPr="00AE32FA">
        <w:rPr>
          <w:rFonts w:cs="Arial"/>
          <w:sz w:val="24"/>
          <w:szCs w:val="24"/>
        </w:rPr>
        <w:t>, 202</w:t>
      </w:r>
      <w:r w:rsidR="000D2F13">
        <w:rPr>
          <w:rFonts w:cs="Arial"/>
          <w:sz w:val="24"/>
          <w:szCs w:val="24"/>
        </w:rPr>
        <w:t>4</w:t>
      </w:r>
    </w:p>
    <w:p w14:paraId="2B2A15BF" w14:textId="77777777" w:rsidR="00AC1AA3" w:rsidRPr="00AB081E" w:rsidRDefault="00AC1AA3" w:rsidP="00AC1AA3">
      <w:pPr>
        <w:tabs>
          <w:tab w:val="left" w:pos="1985"/>
        </w:tabs>
        <w:ind w:left="1646" w:hangingChars="823" w:hanging="1646"/>
        <w:jc w:val="both"/>
        <w:rPr>
          <w:rFonts w:ascii="Arial" w:hAnsi="Arial" w:cs="Arial"/>
          <w:highlight w:val="yellow"/>
          <w:lang w:val="en-US"/>
        </w:rPr>
      </w:pPr>
    </w:p>
    <w:p w14:paraId="16C79B08" w14:textId="0BC847CB"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833C59">
        <w:rPr>
          <w:rFonts w:ascii="Arial" w:hAnsi="Arial" w:cs="Arial"/>
          <w:b/>
          <w:sz w:val="24"/>
        </w:rPr>
        <w:t>6</w:t>
      </w:r>
      <w:r w:rsidR="0054713F">
        <w:rPr>
          <w:rFonts w:ascii="Arial" w:hAnsi="Arial" w:cs="Arial"/>
          <w:b/>
          <w:sz w:val="24"/>
          <w:lang w:val="en-IE"/>
        </w:rPr>
        <w:t>.1</w:t>
      </w:r>
      <w:r w:rsidR="00F205FC">
        <w:rPr>
          <w:rFonts w:ascii="Arial" w:hAnsi="Arial" w:cs="Arial"/>
          <w:b/>
          <w:sz w:val="24"/>
          <w:lang w:val="en-IE"/>
        </w:rPr>
        <w:t>7</w:t>
      </w:r>
      <w:r w:rsidR="005858E4">
        <w:rPr>
          <w:rFonts w:ascii="Arial" w:hAnsi="Arial" w:cs="Arial"/>
          <w:b/>
          <w:sz w:val="24"/>
          <w:lang w:val="en-IE"/>
        </w:rPr>
        <w:t>.</w:t>
      </w:r>
      <w:r w:rsidR="00833C59">
        <w:rPr>
          <w:rFonts w:ascii="Arial" w:hAnsi="Arial" w:cs="Arial"/>
          <w:b/>
          <w:sz w:val="24"/>
          <w:lang w:val="en-IE"/>
        </w:rPr>
        <w:t>2.</w:t>
      </w:r>
      <w:r w:rsidR="00DF0C5E">
        <w:rPr>
          <w:rFonts w:ascii="Arial" w:hAnsi="Arial" w:cs="Arial"/>
          <w:b/>
          <w:sz w:val="24"/>
          <w:lang w:val="en-IE"/>
        </w:rPr>
        <w:t>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7B4B7858"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C841FC" w:rsidRPr="00DF0C5E">
        <w:rPr>
          <w:rFonts w:ascii="Arial" w:hAnsi="Arial" w:cs="Arial"/>
          <w:b/>
          <w:sz w:val="24"/>
        </w:rPr>
        <w:t xml:space="preserve">Views on </w:t>
      </w:r>
      <w:r w:rsidR="00DF0C5E" w:rsidRPr="00DF0C5E">
        <w:rPr>
          <w:rFonts w:ascii="Arial" w:hAnsi="Arial" w:cs="Arial"/>
          <w:b/>
          <w:sz w:val="24"/>
        </w:rPr>
        <w:t>logistics of AI/ML model and dataset sharing</w:t>
      </w:r>
      <w:r w:rsidR="00953FC9" w:rsidRPr="00DF0C5E">
        <w:rPr>
          <w:rFonts w:ascii="Arial" w:hAnsi="Arial" w:cs="Arial"/>
          <w:b/>
          <w:sz w:val="24"/>
        </w:rPr>
        <w:t xml:space="preserve"> </w:t>
      </w:r>
      <w:r w:rsidR="006705B1" w:rsidRPr="00DF0C5E">
        <w:rPr>
          <w:rFonts w:ascii="Arial" w:hAnsi="Arial" w:cs="Arial"/>
          <w:b/>
          <w:sz w:val="24"/>
        </w:rPr>
        <w:t xml:space="preserve">for </w:t>
      </w:r>
      <w:r w:rsidR="001D7B99" w:rsidRPr="00DF0C5E">
        <w:rPr>
          <w:rFonts w:ascii="Arial" w:hAnsi="Arial" w:cs="Arial"/>
          <w:b/>
          <w:sz w:val="24"/>
        </w:rPr>
        <w:t xml:space="preserve">CSI compression </w:t>
      </w:r>
      <w:r w:rsidR="00E16657" w:rsidRPr="00DF0C5E">
        <w:rPr>
          <w:rFonts w:ascii="Arial" w:hAnsi="Arial" w:cs="Arial"/>
          <w:b/>
          <w:sz w:val="24"/>
        </w:rPr>
        <w:t>use case</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94D03" w:rsidRDefault="00F01182" w:rsidP="001306C3">
      <w:pPr>
        <w:pStyle w:val="Heading1"/>
      </w:pPr>
      <w:r w:rsidRPr="00194D03">
        <w:t>Introduction</w:t>
      </w:r>
    </w:p>
    <w:p w14:paraId="247E9C32" w14:textId="5D8CDF84" w:rsidR="00972CD7" w:rsidRPr="001A362F" w:rsidRDefault="00972CD7" w:rsidP="00972CD7">
      <w:pPr>
        <w:jc w:val="both"/>
        <w:rPr>
          <w:rFonts w:eastAsia="Yu Mincho" w:cs="Arial"/>
          <w:lang w:eastAsia="ja-JP"/>
        </w:rPr>
      </w:pPr>
      <w:r w:rsidRPr="001A362F">
        <w:rPr>
          <w:lang w:eastAsia="ja-JP" w:bidi="hi-IN"/>
        </w:rPr>
        <w:t xml:space="preserve">In Rel-18 RAN WG4 conducted detailed studies on the testability and interoperability aspects of AI/ML enabled techniques for NR air interface as a part of </w:t>
      </w:r>
      <w:proofErr w:type="spellStart"/>
      <w:r w:rsidRPr="001A362F">
        <w:rPr>
          <w:lang w:eastAsia="ja-JP" w:bidi="hi-IN"/>
        </w:rPr>
        <w:t>FS_NR_AIML_Air</w:t>
      </w:r>
      <w:proofErr w:type="spellEnd"/>
      <w:r w:rsidRPr="001A362F">
        <w:rPr>
          <w:lang w:eastAsia="ja-JP" w:bidi="hi-IN"/>
        </w:rPr>
        <w:t xml:space="preserve"> SI </w:t>
      </w:r>
      <w:r w:rsidRPr="001A362F">
        <w:rPr>
          <w:lang w:eastAsia="ja-JP" w:bidi="hi-IN"/>
        </w:rPr>
        <w:fldChar w:fldCharType="begin"/>
      </w:r>
      <w:r w:rsidRPr="001A362F">
        <w:rPr>
          <w:lang w:eastAsia="ja-JP" w:bidi="hi-IN"/>
        </w:rPr>
        <w:instrText xml:space="preserve"> REF _Ref158799616 \n \h  \* MERGEFORMAT </w:instrText>
      </w:r>
      <w:r w:rsidRPr="001A362F">
        <w:rPr>
          <w:lang w:eastAsia="ja-JP" w:bidi="hi-IN"/>
        </w:rPr>
      </w:r>
      <w:r w:rsidRPr="001A362F">
        <w:rPr>
          <w:lang w:eastAsia="ja-JP" w:bidi="hi-IN"/>
        </w:rPr>
        <w:fldChar w:fldCharType="separate"/>
      </w:r>
      <w:r w:rsidRPr="001A362F">
        <w:rPr>
          <w:lang w:eastAsia="ja-JP" w:bidi="hi-IN"/>
        </w:rPr>
        <w:t>[1]</w:t>
      </w:r>
      <w:r w:rsidRPr="001A362F">
        <w:rPr>
          <w:lang w:eastAsia="ja-JP" w:bidi="hi-IN"/>
        </w:rPr>
        <w:fldChar w:fldCharType="end"/>
      </w:r>
      <w:r w:rsidR="00E93EF1">
        <w:rPr>
          <w:lang w:eastAsia="ja-JP" w:bidi="hi-IN"/>
        </w:rPr>
        <w:t>,</w:t>
      </w:r>
      <w:r w:rsidRPr="001A362F">
        <w:rPr>
          <w:lang w:eastAsia="ja-JP" w:bidi="hi-IN"/>
        </w:rPr>
        <w:t xml:space="preserve"> and the conclusions are summarized in TR 38.843 </w:t>
      </w:r>
      <w:r w:rsidRPr="001A362F">
        <w:rPr>
          <w:lang w:eastAsia="ja-JP" w:bidi="hi-IN"/>
        </w:rPr>
        <w:fldChar w:fldCharType="begin"/>
      </w:r>
      <w:r w:rsidRPr="001A362F">
        <w:rPr>
          <w:lang w:eastAsia="ja-JP" w:bidi="hi-IN"/>
        </w:rPr>
        <w:instrText xml:space="preserve"> REF _Ref158799642 \n \h  \* MERGEFORMAT </w:instrText>
      </w:r>
      <w:r w:rsidRPr="001A362F">
        <w:rPr>
          <w:lang w:eastAsia="ja-JP" w:bidi="hi-IN"/>
        </w:rPr>
      </w:r>
      <w:r w:rsidRPr="001A362F">
        <w:rPr>
          <w:lang w:eastAsia="ja-JP" w:bidi="hi-IN"/>
        </w:rPr>
        <w:fldChar w:fldCharType="separate"/>
      </w:r>
      <w:r w:rsidRPr="001A362F">
        <w:rPr>
          <w:lang w:eastAsia="ja-JP" w:bidi="hi-IN"/>
        </w:rPr>
        <w:t>[2]</w:t>
      </w:r>
      <w:r w:rsidRPr="001A362F">
        <w:rPr>
          <w:lang w:eastAsia="ja-JP" w:bidi="hi-IN"/>
        </w:rPr>
        <w:fldChar w:fldCharType="end"/>
      </w:r>
      <w:r w:rsidRPr="001A362F">
        <w:rPr>
          <w:lang w:eastAsia="ja-JP" w:bidi="hi-IN"/>
        </w:rPr>
        <w:t xml:space="preserve">. A new WI on Artificial Intelligence (AI)/Machine Learning (ML) for NR Air Interface was approved in RAN #102 meeting with the latest version available in </w:t>
      </w:r>
      <w:r w:rsidRPr="001A362F">
        <w:rPr>
          <w:lang w:eastAsia="ja-JP" w:bidi="hi-IN"/>
        </w:rPr>
        <w:fldChar w:fldCharType="begin"/>
      </w:r>
      <w:r w:rsidRPr="001A362F">
        <w:rPr>
          <w:lang w:eastAsia="ja-JP" w:bidi="hi-IN"/>
        </w:rPr>
        <w:instrText xml:space="preserve"> REF _Ref158799650 \n \h  \* MERGEFORMAT </w:instrText>
      </w:r>
      <w:r w:rsidRPr="001A362F">
        <w:rPr>
          <w:lang w:eastAsia="ja-JP" w:bidi="hi-IN"/>
        </w:rPr>
      </w:r>
      <w:r w:rsidRPr="001A362F">
        <w:rPr>
          <w:lang w:eastAsia="ja-JP" w:bidi="hi-IN"/>
        </w:rPr>
        <w:fldChar w:fldCharType="separate"/>
      </w:r>
      <w:r w:rsidRPr="001A362F">
        <w:rPr>
          <w:lang w:eastAsia="ja-JP" w:bidi="hi-IN"/>
        </w:rPr>
        <w:t>[3]</w:t>
      </w:r>
      <w:r w:rsidRPr="001A362F">
        <w:rPr>
          <w:lang w:eastAsia="ja-JP" w:bidi="hi-IN"/>
        </w:rPr>
        <w:fldChar w:fldCharType="end"/>
      </w:r>
      <w:r w:rsidRPr="001A362F">
        <w:rPr>
          <w:lang w:eastAsia="ja-JP" w:bidi="hi-IN"/>
        </w:rPr>
        <w:t xml:space="preserve">. </w:t>
      </w:r>
    </w:p>
    <w:p w14:paraId="673FABEA" w14:textId="5E78C41A" w:rsidR="0025062B" w:rsidRPr="001A362F" w:rsidRDefault="00906FB7" w:rsidP="0025062B">
      <w:pPr>
        <w:jc w:val="both"/>
        <w:rPr>
          <w:lang w:eastAsia="ja-JP" w:bidi="hi-IN"/>
        </w:rPr>
      </w:pPr>
      <w:r w:rsidRPr="001A362F">
        <w:rPr>
          <w:lang w:eastAsia="ja-JP" w:bidi="hi-IN"/>
        </w:rPr>
        <w:t xml:space="preserve">In Rel-19 RAN4 conducted the work on the studies of testability and interoperability of different AI-ML use cases. The </w:t>
      </w:r>
      <w:r w:rsidR="001A362F" w:rsidRPr="001A362F">
        <w:rPr>
          <w:lang w:eastAsia="ja-JP" w:bidi="hi-IN"/>
        </w:rPr>
        <w:t xml:space="preserve">studies for the </w:t>
      </w:r>
      <w:r w:rsidRPr="001A362F">
        <w:rPr>
          <w:lang w:eastAsia="ja-JP" w:bidi="hi-IN"/>
        </w:rPr>
        <w:t xml:space="preserve">CSI compression use case </w:t>
      </w:r>
      <w:r w:rsidR="001A362F" w:rsidRPr="001A362F">
        <w:rPr>
          <w:lang w:eastAsia="ja-JP" w:bidi="hi-IN"/>
        </w:rPr>
        <w:t>test feasibility require exchange of dataset and AI-ML models among the companies.</w:t>
      </w:r>
      <w:r w:rsidRPr="001A362F">
        <w:rPr>
          <w:lang w:eastAsia="ja-JP" w:bidi="hi-IN"/>
        </w:rPr>
        <w:t xml:space="preserve"> </w:t>
      </w:r>
      <w:r w:rsidR="00374D56" w:rsidRPr="001A362F">
        <w:rPr>
          <w:lang w:eastAsia="ja-JP" w:bidi="hi-IN"/>
        </w:rPr>
        <w:t xml:space="preserve">To facilitate further RAN4 analysis </w:t>
      </w:r>
      <w:r w:rsidR="001A362F" w:rsidRPr="001A362F">
        <w:rPr>
          <w:lang w:eastAsia="ja-JP" w:bidi="hi-IN"/>
        </w:rPr>
        <w:t>several</w:t>
      </w:r>
      <w:r w:rsidR="00AF50DA" w:rsidRPr="001A362F">
        <w:rPr>
          <w:lang w:eastAsia="ja-JP" w:bidi="hi-IN"/>
        </w:rPr>
        <w:t xml:space="preserve"> logistical questions on AI-ML model and dataset sharing</w:t>
      </w:r>
      <w:r w:rsidR="001A362F" w:rsidRPr="001A362F">
        <w:rPr>
          <w:lang w:eastAsia="ja-JP" w:bidi="hi-IN"/>
        </w:rPr>
        <w:t xml:space="preserve"> </w:t>
      </w:r>
      <w:r w:rsidR="001A362F">
        <w:rPr>
          <w:lang w:eastAsia="ja-JP" w:bidi="hi-IN"/>
        </w:rPr>
        <w:t xml:space="preserve">framework </w:t>
      </w:r>
      <w:r w:rsidR="00AF50DA" w:rsidRPr="001A362F">
        <w:rPr>
          <w:lang w:eastAsia="ja-JP" w:bidi="hi-IN"/>
        </w:rPr>
        <w:t>need to be decided</w:t>
      </w:r>
      <w:r w:rsidR="0025062B" w:rsidRPr="001A362F">
        <w:rPr>
          <w:lang w:eastAsia="ja-JP" w:bidi="hi-IN"/>
        </w:rPr>
        <w:t>.</w:t>
      </w:r>
      <w:r w:rsidR="00DB49FE" w:rsidRPr="001A362F">
        <w:rPr>
          <w:lang w:eastAsia="ja-JP" w:bidi="hi-IN"/>
        </w:rPr>
        <w:t xml:space="preserve"> The respective discussions took place in the recent RAN4 and RANP meetings. In accordance </w:t>
      </w:r>
      <w:r w:rsidR="001A362F" w:rsidRPr="001A362F">
        <w:rPr>
          <w:lang w:eastAsia="ja-JP" w:bidi="hi-IN"/>
        </w:rPr>
        <w:t>with</w:t>
      </w:r>
      <w:r w:rsidR="00DB49FE" w:rsidRPr="001A362F">
        <w:rPr>
          <w:lang w:eastAsia="ja-JP" w:bidi="hi-IN"/>
        </w:rPr>
        <w:t xml:space="preserve"> RAN#105 decisions RAN4 </w:t>
      </w:r>
      <w:r w:rsidR="001A362F" w:rsidRPr="001A362F">
        <w:rPr>
          <w:lang w:eastAsia="ja-JP" w:bidi="hi-IN"/>
        </w:rPr>
        <w:t>wa</w:t>
      </w:r>
      <w:r w:rsidR="00DB49FE" w:rsidRPr="001A362F">
        <w:rPr>
          <w:lang w:eastAsia="ja-JP" w:bidi="hi-IN"/>
        </w:rPr>
        <w:t xml:space="preserve">s tasked to further </w:t>
      </w:r>
      <w:proofErr w:type="gramStart"/>
      <w:r w:rsidR="00DB49FE" w:rsidRPr="001A362F">
        <w:rPr>
          <w:lang w:eastAsia="ja-JP" w:bidi="hi-IN"/>
        </w:rPr>
        <w:t>look into</w:t>
      </w:r>
      <w:proofErr w:type="gramEnd"/>
      <w:r w:rsidR="00DB49FE" w:rsidRPr="001A362F">
        <w:rPr>
          <w:lang w:eastAsia="ja-JP" w:bidi="hi-IN"/>
        </w:rPr>
        <w:t xml:space="preserve"> the details of the </w:t>
      </w:r>
      <w:r w:rsidR="00E93EF1">
        <w:rPr>
          <w:lang w:eastAsia="ja-JP" w:bidi="hi-IN"/>
        </w:rPr>
        <w:t xml:space="preserve">technical </w:t>
      </w:r>
      <w:r w:rsidR="00DB49FE" w:rsidRPr="001A362F">
        <w:rPr>
          <w:lang w:eastAsia="ja-JP" w:bidi="hi-IN"/>
        </w:rPr>
        <w:t xml:space="preserve">aspects </w:t>
      </w:r>
      <w:r w:rsidR="00E93EF1">
        <w:rPr>
          <w:lang w:eastAsia="ja-JP" w:bidi="hi-IN"/>
        </w:rPr>
        <w:t xml:space="preserve">of data sharing </w:t>
      </w:r>
      <w:r w:rsidR="00DB49FE" w:rsidRPr="001A362F">
        <w:rPr>
          <w:lang w:eastAsia="ja-JP" w:bidi="hi-IN"/>
        </w:rPr>
        <w:t xml:space="preserve">and provide respective information to MCC to facilitate establishment of </w:t>
      </w:r>
      <w:r w:rsidR="001A362F">
        <w:rPr>
          <w:lang w:eastAsia="ja-JP" w:bidi="hi-IN"/>
        </w:rPr>
        <w:t>the common</w:t>
      </w:r>
      <w:r w:rsidR="008737C7" w:rsidRPr="001A362F">
        <w:rPr>
          <w:lang w:eastAsia="ja-JP" w:bidi="hi-IN"/>
        </w:rPr>
        <w:t xml:space="preserve"> 3GPP infrastructure [</w:t>
      </w:r>
      <w:r w:rsidR="00EA0C7F">
        <w:rPr>
          <w:lang w:eastAsia="ja-JP" w:bidi="hi-IN"/>
        </w:rPr>
        <w:t>4</w:t>
      </w:r>
      <w:r w:rsidR="008737C7" w:rsidRPr="001A362F">
        <w:rPr>
          <w:lang w:eastAsia="ja-JP" w:bidi="hi-IN"/>
        </w:rPr>
        <w:t>]:</w:t>
      </w:r>
    </w:p>
    <w:tbl>
      <w:tblPr>
        <w:tblStyle w:val="TableGrid"/>
        <w:tblW w:w="0" w:type="auto"/>
        <w:tblLook w:val="04A0" w:firstRow="1" w:lastRow="0" w:firstColumn="1" w:lastColumn="0" w:noHBand="0" w:noVBand="1"/>
      </w:tblPr>
      <w:tblGrid>
        <w:gridCol w:w="9629"/>
      </w:tblGrid>
      <w:tr w:rsidR="0067440B" w:rsidRPr="001A362F" w14:paraId="3DFF85F0" w14:textId="77777777" w:rsidTr="0067440B">
        <w:tc>
          <w:tcPr>
            <w:tcW w:w="9629" w:type="dxa"/>
          </w:tcPr>
          <w:p w14:paraId="4852C97A" w14:textId="77777777" w:rsidR="0067440B" w:rsidRPr="0067440B" w:rsidRDefault="0067440B" w:rsidP="0067440B">
            <w:pPr>
              <w:numPr>
                <w:ilvl w:val="0"/>
                <w:numId w:val="23"/>
              </w:numPr>
              <w:jc w:val="both"/>
              <w:rPr>
                <w:rFonts w:eastAsia="Yu Mincho" w:cs="Arial"/>
                <w:lang w:val="en-IE" w:eastAsia="ja-JP"/>
              </w:rPr>
            </w:pPr>
            <w:r w:rsidRPr="0067440B">
              <w:rPr>
                <w:rFonts w:eastAsia="Yu Mincho" w:cs="Arial"/>
                <w:lang w:val="en-US" w:eastAsia="ja-JP"/>
              </w:rPr>
              <w:t>RAN Plenary agrees to formally start implementing the infrastructure/platform needed by RAN4 for data sharing</w:t>
            </w:r>
          </w:p>
          <w:p w14:paraId="2B0827AF" w14:textId="77777777" w:rsidR="0067440B" w:rsidRPr="0067440B" w:rsidRDefault="0067440B" w:rsidP="0067440B">
            <w:pPr>
              <w:numPr>
                <w:ilvl w:val="0"/>
                <w:numId w:val="23"/>
              </w:numPr>
              <w:jc w:val="both"/>
              <w:rPr>
                <w:rFonts w:eastAsia="Yu Mincho" w:cs="Arial"/>
                <w:lang w:val="en-IE" w:eastAsia="ja-JP"/>
              </w:rPr>
            </w:pPr>
            <w:r w:rsidRPr="0067440B">
              <w:rPr>
                <w:rFonts w:eastAsia="Yu Mincho" w:cs="Arial"/>
                <w:lang w:val="en-US" w:eastAsia="ja-JP"/>
              </w:rPr>
              <w:t>MCC to work out the details of the data sharing platform with input from RAN4 experts</w:t>
            </w:r>
          </w:p>
          <w:p w14:paraId="72E740A9" w14:textId="77777777" w:rsidR="0067440B" w:rsidRPr="0067440B" w:rsidRDefault="0067440B" w:rsidP="0067440B">
            <w:pPr>
              <w:numPr>
                <w:ilvl w:val="1"/>
                <w:numId w:val="23"/>
              </w:numPr>
              <w:jc w:val="both"/>
              <w:rPr>
                <w:rFonts w:eastAsia="Yu Mincho" w:cs="Arial"/>
                <w:lang w:val="en-IE" w:eastAsia="ja-JP"/>
              </w:rPr>
            </w:pPr>
            <w:r w:rsidRPr="0067440B">
              <w:rPr>
                <w:rFonts w:eastAsia="Yu Mincho" w:cs="Arial"/>
                <w:lang w:val="en-US" w:eastAsia="ja-JP"/>
              </w:rPr>
              <w:t>Discussion on the platform setup with MCC to be triggered as soon as possible</w:t>
            </w:r>
          </w:p>
          <w:p w14:paraId="2CA8764D" w14:textId="77777777" w:rsidR="0067440B" w:rsidRPr="0067440B" w:rsidRDefault="0067440B" w:rsidP="0067440B">
            <w:pPr>
              <w:numPr>
                <w:ilvl w:val="2"/>
                <w:numId w:val="23"/>
              </w:numPr>
              <w:jc w:val="both"/>
              <w:rPr>
                <w:rFonts w:eastAsia="Yu Mincho" w:cs="Arial"/>
                <w:lang w:val="en-IE" w:eastAsia="ja-JP"/>
              </w:rPr>
            </w:pPr>
            <w:r w:rsidRPr="0067440B">
              <w:rPr>
                <w:rFonts w:eastAsia="Yu Mincho" w:cs="Arial"/>
                <w:lang w:val="en-US" w:eastAsia="ja-JP"/>
              </w:rPr>
              <w:t xml:space="preserve">Inputs to MCC based on previous RAN4 discussions (data size, </w:t>
            </w:r>
            <w:proofErr w:type="spellStart"/>
            <w:r w:rsidRPr="0067440B">
              <w:rPr>
                <w:rFonts w:eastAsia="Yu Mincho" w:cs="Arial"/>
                <w:lang w:val="en-US" w:eastAsia="ja-JP"/>
              </w:rPr>
              <w:t>etc</w:t>
            </w:r>
            <w:proofErr w:type="spellEnd"/>
            <w:r w:rsidRPr="0067440B">
              <w:rPr>
                <w:rFonts w:eastAsia="Yu Mincho" w:cs="Arial"/>
                <w:lang w:val="en-US" w:eastAsia="ja-JP"/>
              </w:rPr>
              <w:t>)</w:t>
            </w:r>
          </w:p>
          <w:p w14:paraId="67017557" w14:textId="110B75FF" w:rsidR="0067440B" w:rsidRPr="001A362F" w:rsidRDefault="0067440B" w:rsidP="0094320C">
            <w:pPr>
              <w:numPr>
                <w:ilvl w:val="2"/>
                <w:numId w:val="23"/>
              </w:numPr>
              <w:jc w:val="both"/>
              <w:rPr>
                <w:rFonts w:eastAsia="Yu Mincho" w:cs="Arial"/>
                <w:lang w:val="en-IE" w:eastAsia="ja-JP"/>
              </w:rPr>
            </w:pPr>
            <w:r w:rsidRPr="0067440B">
              <w:rPr>
                <w:rFonts w:eastAsia="Yu Mincho" w:cs="Arial"/>
                <w:color w:val="FF0000"/>
                <w:lang w:val="en-US" w:eastAsia="ja-JP"/>
              </w:rPr>
              <w:t>RAN4 to discuss the technical aspects (data formats, model formats etc. for purposes of studying the two-sided CSI compression) in the next RAN4 meeting</w:t>
            </w:r>
          </w:p>
        </w:tc>
      </w:tr>
    </w:tbl>
    <w:p w14:paraId="4F76B1B3" w14:textId="27986B1F" w:rsidR="00EE637D" w:rsidRPr="001A362F" w:rsidRDefault="008737C7" w:rsidP="0094320C">
      <w:pPr>
        <w:jc w:val="both"/>
        <w:rPr>
          <w:rFonts w:eastAsia="Yu Mincho" w:cs="Arial"/>
          <w:lang w:eastAsia="ja-JP"/>
        </w:rPr>
      </w:pPr>
      <w:r w:rsidRPr="001A362F">
        <w:rPr>
          <w:rFonts w:eastAsia="Yu Mincho" w:cs="Arial"/>
          <w:lang w:eastAsia="ja-JP"/>
        </w:rPr>
        <w:t>In this contribution we provide further views on the details of AI-ML models and dataset sharing.</w:t>
      </w:r>
    </w:p>
    <w:p w14:paraId="3EAB9E17" w14:textId="361E153C" w:rsidR="008737C7" w:rsidRPr="00194D03" w:rsidRDefault="008737C7" w:rsidP="008737C7">
      <w:pPr>
        <w:pStyle w:val="Heading1"/>
      </w:pPr>
      <w:r>
        <w:t>Discussion</w:t>
      </w:r>
    </w:p>
    <w:p w14:paraId="5CACFE72" w14:textId="65AB8126" w:rsidR="008737C7" w:rsidRPr="001A3C0C" w:rsidRDefault="008737C7" w:rsidP="0094320C">
      <w:pPr>
        <w:jc w:val="both"/>
        <w:rPr>
          <w:rFonts w:eastAsia="Yu Mincho" w:cs="Arial"/>
          <w:lang w:eastAsia="ja-JP"/>
        </w:rPr>
      </w:pPr>
      <w:r w:rsidRPr="001A3C0C">
        <w:rPr>
          <w:rFonts w:eastAsia="Yu Mincho" w:cs="Arial"/>
          <w:lang w:eastAsia="ja-JP"/>
        </w:rPr>
        <w:t>The details of the AI-ML models and dataset sharing were discussed as a part of post RAN4 #112 email discussion and the following conclusions were made [2]:</w:t>
      </w:r>
    </w:p>
    <w:tbl>
      <w:tblPr>
        <w:tblStyle w:val="TableGrid"/>
        <w:tblW w:w="0" w:type="auto"/>
        <w:tblLook w:val="04A0" w:firstRow="1" w:lastRow="0" w:firstColumn="1" w:lastColumn="0" w:noHBand="0" w:noVBand="1"/>
      </w:tblPr>
      <w:tblGrid>
        <w:gridCol w:w="9629"/>
      </w:tblGrid>
      <w:tr w:rsidR="00913563" w:rsidRPr="001A3C0C" w14:paraId="12C01FED" w14:textId="77777777" w:rsidTr="00913563">
        <w:tc>
          <w:tcPr>
            <w:tcW w:w="9629" w:type="dxa"/>
          </w:tcPr>
          <w:p w14:paraId="1D186616" w14:textId="77777777" w:rsidR="00913563" w:rsidRPr="00913563" w:rsidRDefault="00913563" w:rsidP="00913563">
            <w:pPr>
              <w:jc w:val="both"/>
              <w:rPr>
                <w:rFonts w:eastAsia="Yu Mincho" w:cs="Arial"/>
                <w:b/>
                <w:bCs/>
                <w:lang w:val="en-US" w:eastAsia="ja-JP"/>
              </w:rPr>
            </w:pPr>
            <w:r w:rsidRPr="00913563">
              <w:rPr>
                <w:rFonts w:eastAsia="Yu Mincho" w:cs="Arial"/>
                <w:b/>
                <w:bCs/>
                <w:lang w:val="en-US" w:eastAsia="ja-JP"/>
              </w:rPr>
              <w:t>2.1 Data size</w:t>
            </w:r>
          </w:p>
          <w:p w14:paraId="4C1128E4" w14:textId="77777777" w:rsidR="00913563" w:rsidRPr="00913563" w:rsidRDefault="00913563" w:rsidP="00913563">
            <w:pPr>
              <w:jc w:val="both"/>
              <w:rPr>
                <w:rFonts w:eastAsia="Yu Mincho" w:cs="Arial"/>
                <w:lang w:val="en-US" w:eastAsia="ja-JP"/>
              </w:rPr>
            </w:pPr>
            <w:r w:rsidRPr="00913563">
              <w:rPr>
                <w:rFonts w:eastAsia="Yu Mincho" w:cs="Arial"/>
                <w:lang w:val="en-US" w:eastAsia="ja-JP"/>
              </w:rPr>
              <w:t>2.1.1 Training data:</w:t>
            </w:r>
          </w:p>
          <w:p w14:paraId="495A96EF" w14:textId="77777777" w:rsidR="00913563" w:rsidRPr="001A3C0C" w:rsidRDefault="00913563" w:rsidP="00913563">
            <w:pPr>
              <w:pStyle w:val="ListParagraph"/>
              <w:numPr>
                <w:ilvl w:val="0"/>
                <w:numId w:val="26"/>
              </w:numPr>
              <w:jc w:val="both"/>
              <w:rPr>
                <w:rFonts w:eastAsia="Yu Mincho" w:cs="Arial"/>
                <w:bCs/>
                <w:lang w:val="en-US" w:eastAsia="ja-JP"/>
              </w:rPr>
            </w:pPr>
            <w:r w:rsidRPr="001A3C0C">
              <w:rPr>
                <w:rFonts w:eastAsia="Yu Mincho" w:cs="Arial"/>
                <w:lang w:val="en-US" w:eastAsia="ja-JP"/>
              </w:rPr>
              <w:t>Companies agree that the current assumptions and estimates for the CSI compression use case are reasonable (</w:t>
            </w:r>
            <w:r w:rsidRPr="001A3C0C">
              <w:rPr>
                <w:rFonts w:eastAsia="Yu Mincho" w:cs="Arial"/>
                <w:bCs/>
                <w:lang w:val="en-US" w:eastAsia="ja-JP"/>
              </w:rPr>
              <w:t>Training data size ~1GB up to 10</w:t>
            </w:r>
            <w:proofErr w:type="gramStart"/>
            <w:r w:rsidRPr="001A3C0C">
              <w:rPr>
                <w:rFonts w:eastAsia="Yu Mincho" w:cs="Arial"/>
                <w:bCs/>
                <w:lang w:val="en-US" w:eastAsia="ja-JP"/>
              </w:rPr>
              <w:t>GB(</w:t>
            </w:r>
            <w:proofErr w:type="gramEnd"/>
            <w:r w:rsidRPr="001A3C0C">
              <w:rPr>
                <w:rFonts w:eastAsia="Yu Mincho" w:cs="Arial"/>
                <w:bCs/>
                <w:lang w:val="en-US" w:eastAsia="ja-JP"/>
              </w:rPr>
              <w:t>depends on what data will be used and the number of samples) /company (one instance)</w:t>
            </w:r>
          </w:p>
          <w:p w14:paraId="335D1C14" w14:textId="77777777" w:rsidR="00913563" w:rsidRPr="001A3C0C" w:rsidRDefault="00913563" w:rsidP="00913563">
            <w:pPr>
              <w:pStyle w:val="ListParagraph"/>
              <w:numPr>
                <w:ilvl w:val="0"/>
                <w:numId w:val="26"/>
              </w:numPr>
              <w:jc w:val="both"/>
              <w:rPr>
                <w:rFonts w:eastAsia="Yu Mincho" w:cs="Arial"/>
                <w:lang w:val="en-US" w:eastAsia="ja-JP"/>
              </w:rPr>
            </w:pPr>
            <w:r w:rsidRPr="001A3C0C">
              <w:rPr>
                <w:rFonts w:eastAsia="Yu Mincho" w:cs="Arial"/>
                <w:bCs/>
                <w:lang w:val="en-US" w:eastAsia="ja-JP"/>
              </w:rPr>
              <w:t xml:space="preserve">These assumptions are specific to the CSI compression use case in RAN4 and for the current simulation assumptions. </w:t>
            </w:r>
          </w:p>
          <w:p w14:paraId="160AE929" w14:textId="77777777" w:rsidR="00913563" w:rsidRPr="001A3C0C" w:rsidRDefault="00913563" w:rsidP="00913563">
            <w:pPr>
              <w:pStyle w:val="ListParagraph"/>
              <w:numPr>
                <w:ilvl w:val="0"/>
                <w:numId w:val="26"/>
              </w:numPr>
              <w:jc w:val="both"/>
              <w:rPr>
                <w:rFonts w:eastAsia="Yu Mincho" w:cs="Arial"/>
                <w:lang w:val="en-US" w:eastAsia="ja-JP"/>
              </w:rPr>
            </w:pPr>
            <w:r w:rsidRPr="001A3C0C">
              <w:rPr>
                <w:rFonts w:eastAsia="Yu Mincho" w:cs="Arial"/>
                <w:lang w:val="en-US" w:eastAsia="ja-JP"/>
              </w:rPr>
              <w:t xml:space="preserve">Larger datasets could be needed/used in future studies depending on the use case. It would be good to maintain some flexibility </w:t>
            </w:r>
          </w:p>
          <w:p w14:paraId="3B9F7EB8" w14:textId="77777777" w:rsidR="00913563" w:rsidRPr="001A3C0C" w:rsidRDefault="00913563" w:rsidP="00913563">
            <w:pPr>
              <w:pStyle w:val="ListParagraph"/>
              <w:numPr>
                <w:ilvl w:val="0"/>
                <w:numId w:val="26"/>
              </w:numPr>
              <w:jc w:val="both"/>
              <w:rPr>
                <w:rFonts w:eastAsia="Yu Mincho" w:cs="Arial"/>
                <w:lang w:val="en-US" w:eastAsia="ja-JP"/>
              </w:rPr>
            </w:pPr>
            <w:r w:rsidRPr="001A3C0C">
              <w:rPr>
                <w:rFonts w:eastAsia="Yu Mincho" w:cs="Arial"/>
                <w:lang w:val="en-US" w:eastAsia="ja-JP"/>
              </w:rPr>
              <w:t>Importance of ensuring proper data upload/download speeds and supporting breakpoint resume due to potential network interruptions – to be discussed with MCC</w:t>
            </w:r>
          </w:p>
          <w:p w14:paraId="70CD34DA" w14:textId="77777777" w:rsidR="00913563" w:rsidRPr="00913563" w:rsidRDefault="00913563" w:rsidP="00913563">
            <w:pPr>
              <w:jc w:val="both"/>
              <w:rPr>
                <w:rFonts w:eastAsia="Yu Mincho" w:cs="Arial"/>
                <w:lang w:val="en-US" w:eastAsia="ja-JP"/>
              </w:rPr>
            </w:pPr>
            <w:r w:rsidRPr="00913563">
              <w:rPr>
                <w:rFonts w:eastAsia="Yu Mincho" w:cs="Arial"/>
                <w:lang w:val="en-US" w:eastAsia="ja-JP"/>
              </w:rPr>
              <w:t>2.1.2 AI/ML Model Storage/Sharing:</w:t>
            </w:r>
          </w:p>
          <w:p w14:paraId="0B719180" w14:textId="77777777" w:rsidR="00913563" w:rsidRPr="00913563" w:rsidRDefault="00913563" w:rsidP="00913563">
            <w:pPr>
              <w:pStyle w:val="ListParagraph"/>
              <w:numPr>
                <w:ilvl w:val="0"/>
                <w:numId w:val="26"/>
              </w:numPr>
              <w:jc w:val="both"/>
              <w:rPr>
                <w:rFonts w:eastAsia="Yu Mincho" w:cs="Arial"/>
                <w:lang w:val="en-US" w:eastAsia="ja-JP"/>
              </w:rPr>
            </w:pPr>
            <w:r w:rsidRPr="00913563">
              <w:rPr>
                <w:rFonts w:eastAsia="Yu Mincho" w:cs="Arial"/>
                <w:lang w:val="en-US" w:eastAsia="ja-JP"/>
              </w:rPr>
              <w:t>Companies agree that the current assumptions and estimates for the CSI compression use case are reasonable (Model size: ~7MB – 100MB, Upper bound should be 600MB per company per year -&gt; ~10GB per year)</w:t>
            </w:r>
          </w:p>
          <w:p w14:paraId="1EE78A2F" w14:textId="77777777" w:rsidR="00913563" w:rsidRPr="00913563" w:rsidRDefault="00913563" w:rsidP="00913563">
            <w:pPr>
              <w:pStyle w:val="ListParagraph"/>
              <w:numPr>
                <w:ilvl w:val="0"/>
                <w:numId w:val="26"/>
              </w:numPr>
              <w:jc w:val="both"/>
              <w:rPr>
                <w:rFonts w:eastAsia="Yu Mincho" w:cs="Arial"/>
                <w:lang w:val="en-US" w:eastAsia="ja-JP"/>
              </w:rPr>
            </w:pPr>
            <w:r w:rsidRPr="00913563">
              <w:rPr>
                <w:rFonts w:eastAsia="Yu Mincho" w:cs="Arial"/>
                <w:lang w:val="en-US" w:eastAsia="ja-JP"/>
              </w:rPr>
              <w:lastRenderedPageBreak/>
              <w:t>These assumptions are specific to the CSI compression use case study in RAN4</w:t>
            </w:r>
          </w:p>
          <w:p w14:paraId="33ACE6C5" w14:textId="77777777" w:rsidR="00913563" w:rsidRPr="00913563" w:rsidRDefault="00913563" w:rsidP="00913563">
            <w:pPr>
              <w:pStyle w:val="ListParagraph"/>
              <w:numPr>
                <w:ilvl w:val="0"/>
                <w:numId w:val="26"/>
              </w:numPr>
              <w:jc w:val="both"/>
              <w:rPr>
                <w:rFonts w:eastAsia="Yu Mincho" w:cs="Arial"/>
                <w:lang w:val="en-US" w:eastAsia="ja-JP"/>
              </w:rPr>
            </w:pPr>
            <w:r w:rsidRPr="00913563">
              <w:rPr>
                <w:rFonts w:eastAsia="Yu Mincho" w:cs="Arial"/>
                <w:lang w:val="en-US" w:eastAsia="ja-JP"/>
              </w:rPr>
              <w:t xml:space="preserve">The upper bound is assuming that a company contributes </w:t>
            </w:r>
            <w:proofErr w:type="gramStart"/>
            <w:r w:rsidRPr="00913563">
              <w:rPr>
                <w:rFonts w:eastAsia="Yu Mincho" w:cs="Arial"/>
                <w:lang w:val="en-US" w:eastAsia="ja-JP"/>
              </w:rPr>
              <w:t>in</w:t>
            </w:r>
            <w:proofErr w:type="gramEnd"/>
            <w:r w:rsidRPr="00913563">
              <w:rPr>
                <w:rFonts w:eastAsia="Yu Mincho" w:cs="Arial"/>
                <w:lang w:val="en-US" w:eastAsia="ja-JP"/>
              </w:rPr>
              <w:t xml:space="preserve"> each meeting within a year (6 WG meetings) </w:t>
            </w:r>
          </w:p>
          <w:p w14:paraId="0B1DE82A" w14:textId="77777777" w:rsidR="00913563" w:rsidRPr="00913563" w:rsidRDefault="00913563" w:rsidP="00913563">
            <w:pPr>
              <w:jc w:val="both"/>
              <w:rPr>
                <w:rFonts w:eastAsia="Yu Mincho" w:cs="Arial"/>
                <w:lang w:val="en-US" w:eastAsia="ja-JP"/>
              </w:rPr>
            </w:pPr>
            <w:r w:rsidRPr="00913563">
              <w:rPr>
                <w:rFonts w:eastAsia="Yu Mincho" w:cs="Arial"/>
                <w:lang w:val="en-US" w:eastAsia="ja-JP"/>
              </w:rPr>
              <w:t>2.1.3 Testing and inference data:</w:t>
            </w:r>
          </w:p>
          <w:p w14:paraId="15604982" w14:textId="77777777" w:rsidR="00913563" w:rsidRPr="00913563" w:rsidRDefault="00913563" w:rsidP="00913563">
            <w:pPr>
              <w:pStyle w:val="ListParagraph"/>
              <w:numPr>
                <w:ilvl w:val="0"/>
                <w:numId w:val="26"/>
              </w:numPr>
              <w:jc w:val="both"/>
              <w:rPr>
                <w:rFonts w:eastAsia="Yu Mincho" w:cs="Arial"/>
                <w:lang w:val="en-US" w:eastAsia="ja-JP"/>
              </w:rPr>
            </w:pPr>
            <w:r w:rsidRPr="00913563">
              <w:rPr>
                <w:rFonts w:eastAsia="Yu Mincho" w:cs="Arial"/>
                <w:lang w:val="en-US" w:eastAsia="ja-JP"/>
              </w:rPr>
              <w:t>Most companies commented that testing and inference data should be a subset of the training dataset so there would be no need to consider the data size separately</w:t>
            </w:r>
          </w:p>
          <w:p w14:paraId="29F0C72F" w14:textId="77777777" w:rsidR="00913563" w:rsidRPr="00913563" w:rsidRDefault="00913563" w:rsidP="00913563">
            <w:pPr>
              <w:pStyle w:val="ListParagraph"/>
              <w:numPr>
                <w:ilvl w:val="0"/>
                <w:numId w:val="26"/>
              </w:numPr>
              <w:jc w:val="both"/>
              <w:rPr>
                <w:rFonts w:eastAsia="Yu Mincho" w:cs="Arial"/>
                <w:lang w:val="en-US" w:eastAsia="ja-JP"/>
              </w:rPr>
            </w:pPr>
            <w:r w:rsidRPr="00913563">
              <w:rPr>
                <w:rFonts w:eastAsia="Yu Mincho" w:cs="Arial"/>
                <w:lang w:val="en-US" w:eastAsia="ja-JP"/>
              </w:rPr>
              <w:t>Testing data set should be 10-25% of the training dataset (most companies showed 10-12.5%)</w:t>
            </w:r>
          </w:p>
          <w:p w14:paraId="15163071" w14:textId="77777777" w:rsidR="00913563" w:rsidRPr="00913563" w:rsidRDefault="00913563" w:rsidP="00913563">
            <w:pPr>
              <w:pStyle w:val="ListParagraph"/>
              <w:numPr>
                <w:ilvl w:val="0"/>
                <w:numId w:val="26"/>
              </w:numPr>
              <w:jc w:val="both"/>
              <w:rPr>
                <w:rFonts w:eastAsia="Yu Mincho" w:cs="Arial"/>
                <w:lang w:val="en-US" w:eastAsia="ja-JP"/>
              </w:rPr>
            </w:pPr>
            <w:r w:rsidRPr="00913563">
              <w:rPr>
                <w:rFonts w:eastAsia="Yu Mincho" w:cs="Arial"/>
                <w:lang w:val="en-US" w:eastAsia="ja-JP"/>
              </w:rPr>
              <w:t>Other details on partitioning or how to use the datasets would have to be discussed separately</w:t>
            </w:r>
          </w:p>
          <w:p w14:paraId="0F4D14C7" w14:textId="77777777" w:rsidR="00913563" w:rsidRPr="00913563" w:rsidRDefault="00913563" w:rsidP="00913563">
            <w:pPr>
              <w:jc w:val="both"/>
              <w:rPr>
                <w:rFonts w:eastAsia="Yu Mincho" w:cs="Arial"/>
                <w:b/>
                <w:bCs/>
                <w:lang w:val="en-US" w:eastAsia="ja-JP"/>
              </w:rPr>
            </w:pPr>
            <w:r w:rsidRPr="00913563">
              <w:rPr>
                <w:rFonts w:eastAsia="Yu Mincho" w:cs="Arial"/>
                <w:b/>
                <w:bCs/>
                <w:lang w:val="en-US" w:eastAsia="ja-JP"/>
              </w:rPr>
              <w:t>2.2 Data Formats:</w:t>
            </w:r>
          </w:p>
          <w:p w14:paraId="1B22D2D6" w14:textId="77777777" w:rsidR="00913563" w:rsidRPr="00913563" w:rsidRDefault="00913563" w:rsidP="00913563">
            <w:pPr>
              <w:jc w:val="both"/>
              <w:rPr>
                <w:rFonts w:eastAsia="Yu Mincho" w:cs="Arial"/>
                <w:lang w:val="en-US" w:eastAsia="ja-JP"/>
              </w:rPr>
            </w:pPr>
            <w:r w:rsidRPr="00913563">
              <w:rPr>
                <w:rFonts w:eastAsia="Yu Mincho" w:cs="Arial"/>
                <w:lang w:val="en-US" w:eastAsia="ja-JP"/>
              </w:rPr>
              <w:t>2.2.1 Training/Testing/Inference data:</w:t>
            </w:r>
          </w:p>
          <w:p w14:paraId="21FF2C98" w14:textId="77777777" w:rsidR="00913563" w:rsidRPr="00913563" w:rsidRDefault="00913563" w:rsidP="00913563">
            <w:pPr>
              <w:pStyle w:val="ListParagraph"/>
              <w:numPr>
                <w:ilvl w:val="0"/>
                <w:numId w:val="26"/>
              </w:numPr>
              <w:jc w:val="both"/>
              <w:rPr>
                <w:rFonts w:eastAsia="Yu Mincho" w:cs="Arial"/>
                <w:lang w:val="en-US" w:eastAsia="ja-JP"/>
              </w:rPr>
            </w:pPr>
            <w:r w:rsidRPr="00913563">
              <w:rPr>
                <w:rFonts w:eastAsia="Yu Mincho" w:cs="Arial"/>
                <w:lang w:val="en-US" w:eastAsia="ja-JP"/>
              </w:rPr>
              <w:t xml:space="preserve">Possible formats to be used for the dataset which brought up are: NumPy, </w:t>
            </w:r>
            <w:proofErr w:type="spellStart"/>
            <w:r w:rsidRPr="00913563">
              <w:rPr>
                <w:rFonts w:eastAsia="Yu Mincho" w:cs="Arial"/>
                <w:lang w:val="en-US" w:eastAsia="ja-JP"/>
              </w:rPr>
              <w:t>Matlab</w:t>
            </w:r>
            <w:proofErr w:type="spellEnd"/>
            <w:r w:rsidRPr="00913563">
              <w:rPr>
                <w:rFonts w:eastAsia="Yu Mincho" w:cs="Arial"/>
                <w:lang w:val="en-US" w:eastAsia="ja-JP"/>
              </w:rPr>
              <w:t xml:space="preserve"> and Parquet</w:t>
            </w:r>
          </w:p>
          <w:p w14:paraId="555E7652" w14:textId="77777777" w:rsidR="00913563" w:rsidRPr="00913563" w:rsidRDefault="00913563" w:rsidP="00913563">
            <w:pPr>
              <w:pStyle w:val="ListParagraph"/>
              <w:numPr>
                <w:ilvl w:val="0"/>
                <w:numId w:val="26"/>
              </w:numPr>
              <w:jc w:val="both"/>
              <w:rPr>
                <w:rFonts w:eastAsia="Yu Mincho" w:cs="Arial"/>
                <w:lang w:val="en-US" w:eastAsia="ja-JP"/>
              </w:rPr>
            </w:pPr>
            <w:r w:rsidRPr="00913563">
              <w:rPr>
                <w:rFonts w:eastAsia="Yu Mincho" w:cs="Arial"/>
                <w:lang w:val="en-US" w:eastAsia="ja-JP"/>
              </w:rPr>
              <w:t>Formats will have to be discussed with MCC to see which ones can be used in 3GPP.</w:t>
            </w:r>
          </w:p>
          <w:p w14:paraId="23EDFCFC" w14:textId="77777777" w:rsidR="00913563" w:rsidRPr="00913563" w:rsidRDefault="00913563" w:rsidP="00913563">
            <w:pPr>
              <w:pStyle w:val="ListParagraph"/>
              <w:numPr>
                <w:ilvl w:val="0"/>
                <w:numId w:val="26"/>
              </w:numPr>
              <w:jc w:val="both"/>
              <w:rPr>
                <w:rFonts w:eastAsia="Yu Mincho" w:cs="Arial"/>
                <w:lang w:val="en-US" w:eastAsia="ja-JP"/>
              </w:rPr>
            </w:pPr>
            <w:r w:rsidRPr="00913563">
              <w:rPr>
                <w:rFonts w:eastAsia="Yu Mincho" w:cs="Arial"/>
                <w:lang w:val="en-US" w:eastAsia="ja-JP"/>
              </w:rPr>
              <w:t xml:space="preserve">Most companies prefer NumPy, </w:t>
            </w:r>
            <w:proofErr w:type="spellStart"/>
            <w:r w:rsidRPr="00913563">
              <w:rPr>
                <w:rFonts w:eastAsia="Yu Mincho" w:cs="Arial"/>
                <w:lang w:val="en-US" w:eastAsia="ja-JP"/>
              </w:rPr>
              <w:t>some where</w:t>
            </w:r>
            <w:proofErr w:type="spellEnd"/>
            <w:r w:rsidRPr="00913563">
              <w:rPr>
                <w:rFonts w:eastAsia="Yu Mincho" w:cs="Arial"/>
                <w:lang w:val="en-US" w:eastAsia="ja-JP"/>
              </w:rPr>
              <w:t xml:space="preserve"> ok also with </w:t>
            </w:r>
            <w:proofErr w:type="spellStart"/>
            <w:r w:rsidRPr="00913563">
              <w:rPr>
                <w:rFonts w:eastAsia="Yu Mincho" w:cs="Arial"/>
                <w:lang w:val="en-US" w:eastAsia="ja-JP"/>
              </w:rPr>
              <w:t>Matlab</w:t>
            </w:r>
            <w:proofErr w:type="spellEnd"/>
          </w:p>
          <w:p w14:paraId="7C0F172D" w14:textId="77777777" w:rsidR="00913563" w:rsidRPr="00913563" w:rsidRDefault="00913563" w:rsidP="00913563">
            <w:pPr>
              <w:pStyle w:val="ListParagraph"/>
              <w:numPr>
                <w:ilvl w:val="0"/>
                <w:numId w:val="26"/>
              </w:numPr>
              <w:jc w:val="both"/>
              <w:rPr>
                <w:rFonts w:eastAsia="Yu Mincho" w:cs="Arial"/>
                <w:lang w:val="en-US" w:eastAsia="ja-JP"/>
              </w:rPr>
            </w:pPr>
            <w:r w:rsidRPr="00913563">
              <w:rPr>
                <w:rFonts w:eastAsia="Yu Mincho" w:cs="Arial"/>
                <w:lang w:val="en-US" w:eastAsia="ja-JP"/>
              </w:rPr>
              <w:t xml:space="preserve">The details of the data formatting (how data is represented, what is contained in each field, </w:t>
            </w:r>
            <w:proofErr w:type="spellStart"/>
            <w:r w:rsidRPr="00913563">
              <w:rPr>
                <w:rFonts w:eastAsia="Yu Mincho" w:cs="Arial"/>
                <w:lang w:val="en-US" w:eastAsia="ja-JP"/>
              </w:rPr>
              <w:t>etc</w:t>
            </w:r>
            <w:proofErr w:type="spellEnd"/>
            <w:r w:rsidRPr="00913563">
              <w:rPr>
                <w:rFonts w:eastAsia="Yu Mincho" w:cs="Arial"/>
                <w:lang w:val="en-US" w:eastAsia="ja-JP"/>
              </w:rPr>
              <w:t>) will have to be discussed and agreed after the file format will be decided</w:t>
            </w:r>
          </w:p>
          <w:p w14:paraId="69F90C10" w14:textId="77777777" w:rsidR="00913563" w:rsidRPr="00913563" w:rsidRDefault="00913563" w:rsidP="00913563">
            <w:pPr>
              <w:jc w:val="both"/>
              <w:rPr>
                <w:rFonts w:eastAsia="Yu Mincho" w:cs="Arial"/>
                <w:bCs/>
                <w:lang w:val="en-US" w:eastAsia="ja-JP"/>
              </w:rPr>
            </w:pPr>
            <w:r w:rsidRPr="00913563">
              <w:rPr>
                <w:rFonts w:eastAsia="Yu Mincho" w:cs="Arial"/>
                <w:bCs/>
                <w:lang w:val="en-US" w:eastAsia="ja-JP"/>
              </w:rPr>
              <w:t>2.2.2 AI/ML models:</w:t>
            </w:r>
          </w:p>
          <w:p w14:paraId="12509F40" w14:textId="77777777" w:rsidR="00913563" w:rsidRPr="00913563" w:rsidRDefault="00913563" w:rsidP="00913563">
            <w:pPr>
              <w:pStyle w:val="ListParagraph"/>
              <w:numPr>
                <w:ilvl w:val="0"/>
                <w:numId w:val="26"/>
              </w:numPr>
              <w:jc w:val="both"/>
              <w:rPr>
                <w:rFonts w:eastAsia="Yu Mincho" w:cs="Arial"/>
                <w:lang w:val="en-US" w:eastAsia="ja-JP"/>
              </w:rPr>
            </w:pPr>
            <w:r w:rsidRPr="00913563">
              <w:rPr>
                <w:rFonts w:eastAsia="Yu Mincho" w:cs="Arial"/>
                <w:lang w:val="en-US" w:eastAsia="ja-JP"/>
              </w:rPr>
              <w:t xml:space="preserve">Possible formats to be used for the AI/ML models are ONNX, </w:t>
            </w:r>
            <w:proofErr w:type="spellStart"/>
            <w:r w:rsidRPr="00913563">
              <w:rPr>
                <w:rFonts w:eastAsia="Yu Mincho" w:cs="Arial"/>
                <w:lang w:val="en-US" w:eastAsia="ja-JP"/>
              </w:rPr>
              <w:t>PyTorch</w:t>
            </w:r>
            <w:proofErr w:type="spellEnd"/>
            <w:r w:rsidRPr="00913563">
              <w:rPr>
                <w:rFonts w:eastAsia="Yu Mincho" w:cs="Arial"/>
                <w:lang w:val="en-US" w:eastAsia="ja-JP"/>
              </w:rPr>
              <w:t xml:space="preserve"> and TensorFlow</w:t>
            </w:r>
          </w:p>
          <w:p w14:paraId="39FA2122" w14:textId="77777777" w:rsidR="00913563" w:rsidRPr="00913563" w:rsidRDefault="00913563" w:rsidP="00913563">
            <w:pPr>
              <w:pStyle w:val="ListParagraph"/>
              <w:numPr>
                <w:ilvl w:val="0"/>
                <w:numId w:val="26"/>
              </w:numPr>
              <w:jc w:val="both"/>
              <w:rPr>
                <w:rFonts w:eastAsia="Yu Mincho" w:cs="Arial"/>
                <w:lang w:val="en-US" w:eastAsia="ja-JP"/>
              </w:rPr>
            </w:pPr>
            <w:r w:rsidRPr="00913563">
              <w:rPr>
                <w:rFonts w:eastAsia="Yu Mincho" w:cs="Arial"/>
                <w:lang w:val="en-US" w:eastAsia="ja-JP"/>
              </w:rPr>
              <w:t>Formats will have to be discussed with MCC to see which ones can be used in 3GPP</w:t>
            </w:r>
          </w:p>
          <w:p w14:paraId="4BD5E8BF" w14:textId="77777777" w:rsidR="00913563" w:rsidRPr="00913563" w:rsidRDefault="00913563" w:rsidP="00913563">
            <w:pPr>
              <w:pStyle w:val="ListParagraph"/>
              <w:numPr>
                <w:ilvl w:val="0"/>
                <w:numId w:val="26"/>
              </w:numPr>
              <w:jc w:val="both"/>
              <w:rPr>
                <w:rFonts w:eastAsia="Yu Mincho" w:cs="Arial"/>
                <w:lang w:val="en-US" w:eastAsia="ja-JP"/>
              </w:rPr>
            </w:pPr>
            <w:r w:rsidRPr="00913563">
              <w:rPr>
                <w:rFonts w:eastAsia="Yu Mincho" w:cs="Arial"/>
                <w:lang w:val="en-US" w:eastAsia="ja-JP"/>
              </w:rPr>
              <w:t>There are pros/cons for each format, most companies seem to favor ONNX as it is open source, however, more discussion is needed to agree on a format</w:t>
            </w:r>
          </w:p>
          <w:p w14:paraId="684EC798" w14:textId="77777777" w:rsidR="00913563" w:rsidRPr="00913563" w:rsidRDefault="00913563" w:rsidP="00913563">
            <w:pPr>
              <w:pStyle w:val="ListParagraph"/>
              <w:numPr>
                <w:ilvl w:val="0"/>
                <w:numId w:val="26"/>
              </w:numPr>
              <w:jc w:val="both"/>
              <w:rPr>
                <w:rFonts w:eastAsia="Yu Mincho" w:cs="Arial"/>
                <w:lang w:val="en-US" w:eastAsia="ja-JP"/>
              </w:rPr>
            </w:pPr>
            <w:r w:rsidRPr="00913563">
              <w:rPr>
                <w:rFonts w:eastAsia="Yu Mincho" w:cs="Arial"/>
                <w:lang w:val="en-US" w:eastAsia="ja-JP"/>
              </w:rPr>
              <w:t>Further details on the format (contents of the files and what information needs to be provided) will have to discussed/agreed after deciding on the format</w:t>
            </w:r>
          </w:p>
          <w:p w14:paraId="314BF4C0" w14:textId="77777777" w:rsidR="00913563" w:rsidRPr="00913563" w:rsidRDefault="00913563" w:rsidP="00913563">
            <w:pPr>
              <w:jc w:val="both"/>
              <w:rPr>
                <w:rFonts w:eastAsia="Yu Mincho" w:cs="Arial"/>
                <w:b/>
                <w:lang w:val="en-US" w:eastAsia="ja-JP"/>
              </w:rPr>
            </w:pPr>
            <w:r w:rsidRPr="00913563">
              <w:rPr>
                <w:rFonts w:eastAsia="Yu Mincho" w:cs="Arial"/>
                <w:b/>
                <w:lang w:val="en-US" w:eastAsia="ja-JP"/>
              </w:rPr>
              <w:t>2.3 Other Issues</w:t>
            </w:r>
          </w:p>
          <w:p w14:paraId="49F93E1E" w14:textId="77777777" w:rsidR="00913563" w:rsidRPr="00913563" w:rsidRDefault="00913563" w:rsidP="00913563">
            <w:pPr>
              <w:pStyle w:val="ListParagraph"/>
              <w:numPr>
                <w:ilvl w:val="0"/>
                <w:numId w:val="26"/>
              </w:numPr>
              <w:jc w:val="both"/>
              <w:rPr>
                <w:rFonts w:eastAsia="Yu Mincho" w:cs="Arial"/>
                <w:lang w:val="en-US" w:eastAsia="ja-JP"/>
              </w:rPr>
            </w:pPr>
            <w:r w:rsidRPr="00913563">
              <w:rPr>
                <w:rFonts w:eastAsia="Yu Mincho" w:cs="Arial"/>
                <w:lang w:val="en-US" w:eastAsia="ja-JP"/>
              </w:rPr>
              <w:t>How to document the file formats will have to be further discussed</w:t>
            </w:r>
          </w:p>
          <w:p w14:paraId="79D0F2F7" w14:textId="77777777" w:rsidR="00913563" w:rsidRPr="00913563" w:rsidRDefault="00913563" w:rsidP="00913563">
            <w:pPr>
              <w:pStyle w:val="ListParagraph"/>
              <w:numPr>
                <w:ilvl w:val="1"/>
                <w:numId w:val="26"/>
              </w:numPr>
              <w:jc w:val="both"/>
              <w:rPr>
                <w:rFonts w:eastAsia="Yu Mincho" w:cs="Arial"/>
                <w:lang w:val="en-US" w:eastAsia="ja-JP"/>
              </w:rPr>
            </w:pPr>
            <w:r w:rsidRPr="00913563">
              <w:rPr>
                <w:rFonts w:eastAsia="Yu Mincho" w:cs="Arial"/>
                <w:lang w:val="en-US" w:eastAsia="ja-JP"/>
              </w:rPr>
              <w:t xml:space="preserve">Some level of documentation will be needed such that there is a common </w:t>
            </w:r>
            <w:proofErr w:type="gramStart"/>
            <w:r w:rsidRPr="00913563">
              <w:rPr>
                <w:rFonts w:eastAsia="Yu Mincho" w:cs="Arial"/>
                <w:lang w:val="en-US" w:eastAsia="ja-JP"/>
              </w:rPr>
              <w:t>reference</w:t>
            </w:r>
            <w:proofErr w:type="gramEnd"/>
            <w:r w:rsidRPr="00913563">
              <w:rPr>
                <w:rFonts w:eastAsia="Yu Mincho" w:cs="Arial"/>
                <w:lang w:val="en-US" w:eastAsia="ja-JP"/>
              </w:rPr>
              <w:t xml:space="preserve"> and anyone can process the data</w:t>
            </w:r>
          </w:p>
          <w:p w14:paraId="6005E76A" w14:textId="77777777" w:rsidR="00913563" w:rsidRPr="00913563" w:rsidRDefault="00913563" w:rsidP="00913563">
            <w:pPr>
              <w:pStyle w:val="ListParagraph"/>
              <w:numPr>
                <w:ilvl w:val="0"/>
                <w:numId w:val="26"/>
              </w:numPr>
              <w:jc w:val="both"/>
              <w:rPr>
                <w:rFonts w:eastAsia="Yu Mincho" w:cs="Arial"/>
                <w:lang w:val="en-US" w:eastAsia="ja-JP"/>
              </w:rPr>
            </w:pPr>
            <w:r w:rsidRPr="00913563">
              <w:rPr>
                <w:rFonts w:eastAsia="Yu Mincho" w:cs="Arial"/>
                <w:lang w:val="en-US" w:eastAsia="ja-JP"/>
              </w:rPr>
              <w:t xml:space="preserve">Different use cases will likely have different </w:t>
            </w:r>
            <w:proofErr w:type="gramStart"/>
            <w:r w:rsidRPr="00913563">
              <w:rPr>
                <w:rFonts w:eastAsia="Yu Mincho" w:cs="Arial"/>
                <w:lang w:val="en-US" w:eastAsia="ja-JP"/>
              </w:rPr>
              <w:t>needs</w:t>
            </w:r>
            <w:proofErr w:type="gramEnd"/>
            <w:r w:rsidRPr="00913563">
              <w:rPr>
                <w:rFonts w:eastAsia="Yu Mincho" w:cs="Arial"/>
                <w:lang w:val="en-US" w:eastAsia="ja-JP"/>
              </w:rPr>
              <w:t xml:space="preserve"> and all formats discussed here apply for the CSI compression use case</w:t>
            </w:r>
          </w:p>
          <w:p w14:paraId="5D8BA6BF" w14:textId="77777777" w:rsidR="00913563" w:rsidRPr="00913563" w:rsidRDefault="00913563" w:rsidP="00913563">
            <w:pPr>
              <w:pStyle w:val="ListParagraph"/>
              <w:numPr>
                <w:ilvl w:val="0"/>
                <w:numId w:val="26"/>
              </w:numPr>
              <w:jc w:val="both"/>
              <w:rPr>
                <w:rFonts w:eastAsia="Yu Mincho" w:cs="Arial"/>
                <w:lang w:val="en-US" w:eastAsia="ja-JP"/>
              </w:rPr>
            </w:pPr>
            <w:r w:rsidRPr="00913563">
              <w:rPr>
                <w:rFonts w:eastAsia="Yu Mincho" w:cs="Arial"/>
                <w:lang w:val="en-US" w:eastAsia="ja-JP"/>
              </w:rPr>
              <w:t xml:space="preserve">If there will be a need to specify datasets or models, the level of documentation required might be </w:t>
            </w:r>
            <w:proofErr w:type="gramStart"/>
            <w:r w:rsidRPr="00913563">
              <w:rPr>
                <w:rFonts w:eastAsia="Yu Mincho" w:cs="Arial"/>
                <w:lang w:val="en-US" w:eastAsia="ja-JP"/>
              </w:rPr>
              <w:t>different(</w:t>
            </w:r>
            <w:proofErr w:type="gramEnd"/>
            <w:r w:rsidRPr="00913563">
              <w:rPr>
                <w:rFonts w:eastAsia="Yu Mincho" w:cs="Arial"/>
                <w:lang w:val="en-US" w:eastAsia="ja-JP"/>
              </w:rPr>
              <w:t xml:space="preserve">more details might be needed, </w:t>
            </w:r>
            <w:proofErr w:type="spellStart"/>
            <w:r w:rsidRPr="00913563">
              <w:rPr>
                <w:rFonts w:eastAsia="Yu Mincho" w:cs="Arial"/>
                <w:lang w:val="en-US" w:eastAsia="ja-JP"/>
              </w:rPr>
              <w:t>etc</w:t>
            </w:r>
            <w:proofErr w:type="spellEnd"/>
            <w:r w:rsidRPr="00913563">
              <w:rPr>
                <w:rFonts w:eastAsia="Yu Mincho" w:cs="Arial"/>
                <w:lang w:val="en-US" w:eastAsia="ja-JP"/>
              </w:rPr>
              <w:t>)</w:t>
            </w:r>
          </w:p>
          <w:p w14:paraId="5188D40A" w14:textId="77777777" w:rsidR="00913563" w:rsidRPr="00913563" w:rsidRDefault="00913563" w:rsidP="00913563">
            <w:pPr>
              <w:pStyle w:val="ListParagraph"/>
              <w:numPr>
                <w:ilvl w:val="0"/>
                <w:numId w:val="26"/>
              </w:numPr>
              <w:jc w:val="both"/>
              <w:rPr>
                <w:rFonts w:eastAsia="Yu Mincho" w:cs="Arial"/>
                <w:lang w:val="en-US" w:eastAsia="ja-JP"/>
              </w:rPr>
            </w:pPr>
            <w:r w:rsidRPr="00913563">
              <w:rPr>
                <w:rFonts w:eastAsia="Yu Mincho" w:cs="Arial"/>
                <w:lang w:val="en-US" w:eastAsia="ja-JP"/>
              </w:rPr>
              <w:t>The need for an API for data sharing needs to be discussed</w:t>
            </w:r>
          </w:p>
          <w:p w14:paraId="093B57A2" w14:textId="77777777" w:rsidR="00913563" w:rsidRPr="00913563" w:rsidRDefault="00913563" w:rsidP="00913563">
            <w:pPr>
              <w:pStyle w:val="ListParagraph"/>
              <w:numPr>
                <w:ilvl w:val="0"/>
                <w:numId w:val="26"/>
              </w:numPr>
              <w:jc w:val="both"/>
              <w:rPr>
                <w:rFonts w:eastAsia="Yu Mincho" w:cs="Arial"/>
                <w:lang w:val="en-US" w:eastAsia="ja-JP"/>
              </w:rPr>
            </w:pPr>
            <w:r w:rsidRPr="00913563">
              <w:rPr>
                <w:rFonts w:eastAsia="Yu Mincho" w:cs="Arial"/>
                <w:lang w:val="en-US" w:eastAsia="ja-JP"/>
              </w:rPr>
              <w:t xml:space="preserve">The “lifetime” of the data needs to </w:t>
            </w:r>
            <w:proofErr w:type="gramStart"/>
            <w:r w:rsidRPr="00913563">
              <w:rPr>
                <w:rFonts w:eastAsia="Yu Mincho" w:cs="Arial"/>
                <w:lang w:val="en-US" w:eastAsia="ja-JP"/>
              </w:rPr>
              <w:t>be further discussed,</w:t>
            </w:r>
            <w:proofErr w:type="gramEnd"/>
            <w:r w:rsidRPr="00913563">
              <w:rPr>
                <w:rFonts w:eastAsia="Yu Mincho" w:cs="Arial"/>
                <w:lang w:val="en-US" w:eastAsia="ja-JP"/>
              </w:rPr>
              <w:t xml:space="preserve"> some data used in intermediate steps in the RAN4 study might not have to be stored for a long time</w:t>
            </w:r>
          </w:p>
          <w:p w14:paraId="3518C812" w14:textId="77777777" w:rsidR="00913563" w:rsidRPr="001A3C0C" w:rsidRDefault="00913563" w:rsidP="0094320C">
            <w:pPr>
              <w:jc w:val="both"/>
              <w:rPr>
                <w:rFonts w:eastAsia="Yu Mincho" w:cs="Arial"/>
                <w:lang w:eastAsia="ja-JP"/>
              </w:rPr>
            </w:pPr>
          </w:p>
        </w:tc>
      </w:tr>
    </w:tbl>
    <w:p w14:paraId="20F4D1A4" w14:textId="4180C59B" w:rsidR="00913563" w:rsidRPr="00E76831" w:rsidRDefault="008737C7" w:rsidP="0094320C">
      <w:pPr>
        <w:jc w:val="both"/>
        <w:rPr>
          <w:rFonts w:eastAsia="Yu Mincho" w:cs="Arial"/>
          <w:lang w:eastAsia="ja-JP"/>
        </w:rPr>
      </w:pPr>
      <w:r w:rsidRPr="00E76831">
        <w:rPr>
          <w:rFonts w:eastAsia="Yu Mincho" w:cs="Arial"/>
          <w:lang w:eastAsia="ja-JP"/>
        </w:rPr>
        <w:lastRenderedPageBreak/>
        <w:t>Below we provide views on the remaining open issues</w:t>
      </w:r>
      <w:r w:rsidR="00E76831" w:rsidRPr="00E76831">
        <w:rPr>
          <w:rFonts w:eastAsia="Yu Mincho" w:cs="Arial"/>
          <w:lang w:eastAsia="ja-JP"/>
        </w:rPr>
        <w:t xml:space="preserve"> including </w:t>
      </w:r>
      <w:r w:rsidR="00E76831" w:rsidRPr="00E76831">
        <w:t>Training/Inference dataset formats</w:t>
      </w:r>
      <w:r w:rsidR="00E76831">
        <w:t xml:space="preserve"> and AI-ML model formats.</w:t>
      </w:r>
    </w:p>
    <w:p w14:paraId="6C2D7702" w14:textId="19A21778" w:rsidR="00913563" w:rsidRDefault="008737C7" w:rsidP="008737C7">
      <w:pPr>
        <w:pStyle w:val="Heading2"/>
        <w:rPr>
          <w:rFonts w:eastAsia="SimSun"/>
        </w:rPr>
      </w:pPr>
      <w:r w:rsidRPr="008737C7">
        <w:rPr>
          <w:rFonts w:eastAsia="SimSun"/>
        </w:rPr>
        <w:t>Training/Inference data</w:t>
      </w:r>
      <w:r>
        <w:rPr>
          <w:rFonts w:eastAsia="SimSun"/>
        </w:rPr>
        <w:t>set</w:t>
      </w:r>
      <w:r w:rsidR="00913563" w:rsidRPr="00913563">
        <w:rPr>
          <w:rFonts w:eastAsia="SimSun"/>
        </w:rPr>
        <w:t xml:space="preserve"> </w:t>
      </w:r>
      <w:r>
        <w:rPr>
          <w:rFonts w:eastAsia="SimSun"/>
        </w:rPr>
        <w:t>f</w:t>
      </w:r>
      <w:r w:rsidR="00913563" w:rsidRPr="00913563">
        <w:rPr>
          <w:rFonts w:eastAsia="SimSun"/>
        </w:rPr>
        <w:t>ormats</w:t>
      </w:r>
    </w:p>
    <w:p w14:paraId="6F3FD97A" w14:textId="0F44F7DD" w:rsidR="00F11427" w:rsidRDefault="000A5708" w:rsidP="00F11427">
      <w:pPr>
        <w:rPr>
          <w:lang w:eastAsia="ja-JP" w:bidi="hi-IN"/>
        </w:rPr>
      </w:pPr>
      <w:r>
        <w:rPr>
          <w:lang w:eastAsia="ja-JP" w:bidi="hi-IN"/>
        </w:rPr>
        <w:t>Our views on the dataset formats are provided below:</w:t>
      </w:r>
    </w:p>
    <w:p w14:paraId="5B9F1D88" w14:textId="77777777" w:rsidR="004850A4" w:rsidRDefault="004850A4" w:rsidP="0088179A">
      <w:pPr>
        <w:pStyle w:val="ListParagraph"/>
        <w:numPr>
          <w:ilvl w:val="0"/>
          <w:numId w:val="34"/>
        </w:numPr>
        <w:spacing w:before="0"/>
        <w:contextualSpacing w:val="0"/>
        <w:rPr>
          <w:lang w:eastAsia="ja-JP" w:bidi="hi-IN"/>
        </w:rPr>
      </w:pPr>
      <w:r>
        <w:rPr>
          <w:lang w:eastAsia="ja-JP" w:bidi="hi-IN"/>
        </w:rPr>
        <w:t>File format</w:t>
      </w:r>
    </w:p>
    <w:p w14:paraId="7716D4DD" w14:textId="5532D31A" w:rsidR="000A5708" w:rsidRDefault="000A5708" w:rsidP="004850A4">
      <w:pPr>
        <w:pStyle w:val="ListParagraph"/>
        <w:numPr>
          <w:ilvl w:val="1"/>
          <w:numId w:val="34"/>
        </w:numPr>
        <w:spacing w:before="0"/>
        <w:contextualSpacing w:val="0"/>
        <w:rPr>
          <w:lang w:eastAsia="ja-JP" w:bidi="hi-IN"/>
        </w:rPr>
      </w:pPr>
      <w:r>
        <w:rPr>
          <w:lang w:eastAsia="ja-JP" w:bidi="hi-IN"/>
        </w:rPr>
        <w:t xml:space="preserve">Either NumPy or </w:t>
      </w:r>
      <w:proofErr w:type="spellStart"/>
      <w:r>
        <w:rPr>
          <w:lang w:eastAsia="ja-JP" w:bidi="hi-IN"/>
        </w:rPr>
        <w:t>Matlab</w:t>
      </w:r>
      <w:proofErr w:type="spellEnd"/>
      <w:r>
        <w:rPr>
          <w:lang w:eastAsia="ja-JP" w:bidi="hi-IN"/>
        </w:rPr>
        <w:t xml:space="preserve"> (v7.3+) </w:t>
      </w:r>
      <w:r w:rsidR="00441732">
        <w:rPr>
          <w:lang w:eastAsia="ja-JP" w:bidi="hi-IN"/>
        </w:rPr>
        <w:t xml:space="preserve">file formats </w:t>
      </w:r>
      <w:r w:rsidR="002A0FB6">
        <w:rPr>
          <w:lang w:eastAsia="ja-JP" w:bidi="hi-IN"/>
        </w:rPr>
        <w:t>are recommended to be used</w:t>
      </w:r>
    </w:p>
    <w:p w14:paraId="2C7C9BF7" w14:textId="1A1A8BBE" w:rsidR="00DB480B" w:rsidRDefault="0088179A" w:rsidP="00DB480B">
      <w:pPr>
        <w:pStyle w:val="ListParagraph"/>
        <w:numPr>
          <w:ilvl w:val="1"/>
          <w:numId w:val="34"/>
        </w:numPr>
        <w:spacing w:before="0"/>
        <w:contextualSpacing w:val="0"/>
        <w:rPr>
          <w:lang w:eastAsia="ja-JP" w:bidi="hi-IN"/>
        </w:rPr>
      </w:pPr>
      <w:r>
        <w:rPr>
          <w:lang w:eastAsia="ja-JP" w:bidi="hi-IN"/>
        </w:rPr>
        <w:t>Both NumPy and MATLAB have efficient binary file formats for storing large arrays of data. NumPy formats are optimized for Python and NumPy</w:t>
      </w:r>
      <w:r w:rsidR="00DB480B">
        <w:rPr>
          <w:lang w:eastAsia="ja-JP" w:bidi="hi-IN"/>
        </w:rPr>
        <w:t xml:space="preserve">. </w:t>
      </w:r>
      <w:r>
        <w:rPr>
          <w:lang w:eastAsia="ja-JP" w:bidi="hi-IN"/>
        </w:rPr>
        <w:t>MATLAB</w:t>
      </w:r>
      <w:r w:rsidR="00DB480B">
        <w:rPr>
          <w:lang w:eastAsia="ja-JP" w:bidi="hi-IN"/>
        </w:rPr>
        <w:t xml:space="preserve"> HDF</w:t>
      </w:r>
      <w:proofErr w:type="gramStart"/>
      <w:r w:rsidR="00DB480B">
        <w:rPr>
          <w:lang w:eastAsia="ja-JP" w:bidi="hi-IN"/>
        </w:rPr>
        <w:t xml:space="preserve">5 </w:t>
      </w:r>
      <w:r>
        <w:rPr>
          <w:lang w:eastAsia="ja-JP" w:bidi="hi-IN"/>
        </w:rPr>
        <w:t>.mat</w:t>
      </w:r>
      <w:proofErr w:type="gramEnd"/>
      <w:r>
        <w:rPr>
          <w:lang w:eastAsia="ja-JP" w:bidi="hi-IN"/>
        </w:rPr>
        <w:t xml:space="preserve"> </w:t>
      </w:r>
      <w:r w:rsidR="00DB480B">
        <w:rPr>
          <w:lang w:eastAsia="ja-JP" w:bidi="hi-IN"/>
        </w:rPr>
        <w:t>can offer greater portability across different systems and programming languages including Python as well.</w:t>
      </w:r>
    </w:p>
    <w:p w14:paraId="27FE8817" w14:textId="64A69687" w:rsidR="00DB480B" w:rsidRDefault="00DB480B" w:rsidP="00DB480B">
      <w:pPr>
        <w:pStyle w:val="ListParagraph"/>
        <w:numPr>
          <w:ilvl w:val="1"/>
          <w:numId w:val="34"/>
        </w:numPr>
        <w:spacing w:before="0"/>
        <w:contextualSpacing w:val="0"/>
        <w:rPr>
          <w:lang w:eastAsia="ja-JP" w:bidi="hi-IN"/>
        </w:rPr>
      </w:pPr>
      <w:r>
        <w:rPr>
          <w:lang w:eastAsia="ja-JP" w:bidi="hi-IN"/>
        </w:rPr>
        <w:t xml:space="preserve">Both NumPy and </w:t>
      </w:r>
      <w:proofErr w:type="spellStart"/>
      <w:r>
        <w:rPr>
          <w:lang w:eastAsia="ja-JP" w:bidi="hi-IN"/>
        </w:rPr>
        <w:t>Matlab</w:t>
      </w:r>
      <w:proofErr w:type="spellEnd"/>
      <w:r>
        <w:rPr>
          <w:lang w:eastAsia="ja-JP" w:bidi="hi-IN"/>
        </w:rPr>
        <w:t xml:space="preserve"> HDF5 are open formats.</w:t>
      </w:r>
    </w:p>
    <w:p w14:paraId="7A9066CD" w14:textId="7346FF66" w:rsidR="00441732" w:rsidRPr="005B721E" w:rsidRDefault="00DB480B" w:rsidP="00DB480B">
      <w:pPr>
        <w:pStyle w:val="ListParagraph"/>
        <w:numPr>
          <w:ilvl w:val="1"/>
          <w:numId w:val="34"/>
        </w:numPr>
        <w:spacing w:before="0"/>
        <w:contextualSpacing w:val="0"/>
        <w:rPr>
          <w:lang w:eastAsia="ja-JP" w:bidi="hi-IN"/>
        </w:rPr>
      </w:pPr>
      <w:r w:rsidRPr="005B721E">
        <w:rPr>
          <w:lang w:eastAsia="ja-JP" w:bidi="hi-IN"/>
        </w:rPr>
        <w:t>There is no substantial difference in file</w:t>
      </w:r>
      <w:r w:rsidR="005B721E">
        <w:rPr>
          <w:lang w:eastAsia="ja-JP" w:bidi="hi-IN"/>
        </w:rPr>
        <w:t xml:space="preserve"> </w:t>
      </w:r>
      <w:r w:rsidRPr="005B721E">
        <w:rPr>
          <w:lang w:eastAsia="ja-JP" w:bidi="hi-IN"/>
        </w:rPr>
        <w:t>size</w:t>
      </w:r>
      <w:r w:rsidR="005B721E">
        <w:rPr>
          <w:lang w:eastAsia="ja-JP" w:bidi="hi-IN"/>
        </w:rPr>
        <w:t>s</w:t>
      </w:r>
      <w:r w:rsidRPr="005B721E">
        <w:rPr>
          <w:lang w:eastAsia="ja-JP" w:bidi="hi-IN"/>
        </w:rPr>
        <w:t xml:space="preserve"> and either format can work well. </w:t>
      </w:r>
      <w:r w:rsidR="00441732" w:rsidRPr="005B721E">
        <w:rPr>
          <w:lang w:eastAsia="ja-JP" w:bidi="hi-IN"/>
        </w:rPr>
        <w:t>The expected file size</w:t>
      </w:r>
      <w:r w:rsidR="005B721E">
        <w:rPr>
          <w:lang w:eastAsia="ja-JP" w:bidi="hi-IN"/>
        </w:rPr>
        <w:t>s</w:t>
      </w:r>
      <w:r w:rsidR="00441732" w:rsidRPr="005B721E">
        <w:rPr>
          <w:lang w:eastAsia="ja-JP" w:bidi="hi-IN"/>
        </w:rPr>
        <w:t xml:space="preserve"> for 600K dataset </w:t>
      </w:r>
      <w:r w:rsidR="0088179A" w:rsidRPr="005B721E">
        <w:rPr>
          <w:lang w:eastAsia="ja-JP" w:bidi="hi-IN"/>
        </w:rPr>
        <w:t xml:space="preserve">with (2,13,32) </w:t>
      </w:r>
      <w:r w:rsidR="005B721E">
        <w:rPr>
          <w:lang w:eastAsia="ja-JP" w:bidi="hi-IN"/>
        </w:rPr>
        <w:t>arrays are:</w:t>
      </w:r>
    </w:p>
    <w:p w14:paraId="0B875FAF" w14:textId="3B25A048" w:rsidR="00441732" w:rsidRPr="005B721E" w:rsidRDefault="00441732" w:rsidP="00DB480B">
      <w:pPr>
        <w:pStyle w:val="ListParagraph"/>
        <w:numPr>
          <w:ilvl w:val="2"/>
          <w:numId w:val="34"/>
        </w:numPr>
        <w:spacing w:before="0"/>
        <w:contextualSpacing w:val="0"/>
        <w:rPr>
          <w:lang w:eastAsia="ja-JP" w:bidi="hi-IN"/>
        </w:rPr>
      </w:pPr>
      <w:r w:rsidRPr="005B721E">
        <w:rPr>
          <w:lang w:eastAsia="ja-JP" w:bidi="hi-IN"/>
        </w:rPr>
        <w:t>.</w:t>
      </w:r>
      <w:proofErr w:type="spellStart"/>
      <w:r w:rsidRPr="005B721E">
        <w:rPr>
          <w:lang w:eastAsia="ja-JP" w:bidi="hi-IN"/>
        </w:rPr>
        <w:t>npy</w:t>
      </w:r>
      <w:proofErr w:type="spellEnd"/>
      <w:r w:rsidRPr="005B721E">
        <w:rPr>
          <w:lang w:eastAsia="ja-JP" w:bidi="hi-IN"/>
        </w:rPr>
        <w:t xml:space="preserve"> file size: 1904</w:t>
      </w:r>
      <w:r w:rsidR="0088179A" w:rsidRPr="005B721E">
        <w:rPr>
          <w:lang w:eastAsia="ja-JP" w:bidi="hi-IN"/>
        </w:rPr>
        <w:t xml:space="preserve"> </w:t>
      </w:r>
      <w:r w:rsidRPr="005B721E">
        <w:rPr>
          <w:lang w:eastAsia="ja-JP" w:bidi="hi-IN"/>
        </w:rPr>
        <w:t>MB</w:t>
      </w:r>
    </w:p>
    <w:p w14:paraId="0F4C7814" w14:textId="2D82C7AB" w:rsidR="00441732" w:rsidRPr="005B721E" w:rsidRDefault="00441732" w:rsidP="00DB480B">
      <w:pPr>
        <w:pStyle w:val="ListParagraph"/>
        <w:numPr>
          <w:ilvl w:val="2"/>
          <w:numId w:val="34"/>
        </w:numPr>
        <w:spacing w:before="0"/>
        <w:contextualSpacing w:val="0"/>
        <w:rPr>
          <w:lang w:eastAsia="ja-JP" w:bidi="hi-IN"/>
        </w:rPr>
      </w:pPr>
      <w:r w:rsidRPr="005B721E">
        <w:rPr>
          <w:lang w:eastAsia="ja-JP" w:bidi="hi-IN"/>
        </w:rPr>
        <w:t>.mat file size (compressed): 1720 MB</w:t>
      </w:r>
    </w:p>
    <w:p w14:paraId="3A1C7F62" w14:textId="44B9FAAA" w:rsidR="00DB480B" w:rsidRDefault="004850A4" w:rsidP="0088179A">
      <w:pPr>
        <w:pStyle w:val="ListParagraph"/>
        <w:numPr>
          <w:ilvl w:val="0"/>
          <w:numId w:val="34"/>
        </w:numPr>
        <w:spacing w:before="0"/>
        <w:contextualSpacing w:val="0"/>
        <w:rPr>
          <w:lang w:eastAsia="ja-JP" w:bidi="hi-IN"/>
        </w:rPr>
      </w:pPr>
      <w:r>
        <w:rPr>
          <w:lang w:eastAsia="ja-JP" w:bidi="hi-IN"/>
        </w:rPr>
        <w:t>Dataset format</w:t>
      </w:r>
    </w:p>
    <w:p w14:paraId="74BC5070" w14:textId="056F2EDC" w:rsidR="004850A4" w:rsidRDefault="004850A4" w:rsidP="004850A4">
      <w:pPr>
        <w:pStyle w:val="ListParagraph"/>
        <w:numPr>
          <w:ilvl w:val="1"/>
          <w:numId w:val="34"/>
        </w:numPr>
        <w:spacing w:before="0"/>
        <w:contextualSpacing w:val="0"/>
        <w:rPr>
          <w:lang w:eastAsia="ja-JP" w:bidi="hi-IN"/>
        </w:rPr>
      </w:pPr>
      <w:r>
        <w:rPr>
          <w:lang w:eastAsia="ja-JP" w:bidi="hi-IN"/>
        </w:rPr>
        <w:lastRenderedPageBreak/>
        <w:t>A single dataset file for training and validation dataset</w:t>
      </w:r>
      <w:r w:rsidR="003268E1">
        <w:rPr>
          <w:lang w:eastAsia="ja-JP" w:bidi="hi-IN"/>
        </w:rPr>
        <w:t>. S</w:t>
      </w:r>
      <w:r>
        <w:rPr>
          <w:lang w:eastAsia="ja-JP" w:bidi="hi-IN"/>
        </w:rPr>
        <w:t xml:space="preserve">eparate </w:t>
      </w:r>
      <w:r w:rsidR="003268E1">
        <w:rPr>
          <w:lang w:eastAsia="ja-JP" w:bidi="hi-IN"/>
        </w:rPr>
        <w:t xml:space="preserve">dataset </w:t>
      </w:r>
      <w:r>
        <w:rPr>
          <w:lang w:eastAsia="ja-JP" w:bidi="hi-IN"/>
        </w:rPr>
        <w:t>file for inference.</w:t>
      </w:r>
    </w:p>
    <w:p w14:paraId="2EA5CED6" w14:textId="1565569C" w:rsidR="004850A4" w:rsidRDefault="004850A4" w:rsidP="004850A4">
      <w:pPr>
        <w:pStyle w:val="ListParagraph"/>
        <w:numPr>
          <w:ilvl w:val="1"/>
          <w:numId w:val="34"/>
        </w:numPr>
        <w:spacing w:before="0"/>
        <w:contextualSpacing w:val="0"/>
        <w:rPr>
          <w:lang w:eastAsia="ja-JP" w:bidi="hi-IN"/>
        </w:rPr>
      </w:pPr>
      <w:r>
        <w:rPr>
          <w:lang w:eastAsia="ja-JP" w:bidi="hi-IN"/>
        </w:rPr>
        <w:t>Separate dataset files to represent different system-level scenarios and for different number of target MIMO layers.</w:t>
      </w:r>
    </w:p>
    <w:p w14:paraId="05F64C23" w14:textId="1633E3AC" w:rsidR="00A4787F" w:rsidRDefault="003268E1" w:rsidP="003268E1">
      <w:pPr>
        <w:pStyle w:val="ListParagraph"/>
        <w:numPr>
          <w:ilvl w:val="1"/>
          <w:numId w:val="34"/>
        </w:numPr>
        <w:spacing w:before="0"/>
        <w:contextualSpacing w:val="0"/>
        <w:rPr>
          <w:lang w:eastAsia="ja-JP" w:bidi="hi-IN"/>
        </w:rPr>
      </w:pPr>
      <w:r>
        <w:rPr>
          <w:lang w:eastAsia="ja-JP" w:bidi="hi-IN"/>
        </w:rPr>
        <w:t>Dataset file includes a s</w:t>
      </w:r>
      <w:r w:rsidR="007F6F03">
        <w:rPr>
          <w:lang w:eastAsia="ja-JP" w:bidi="hi-IN"/>
        </w:rPr>
        <w:t xml:space="preserve">ingle </w:t>
      </w:r>
      <w:r>
        <w:rPr>
          <w:lang w:eastAsia="ja-JP" w:bidi="hi-IN"/>
        </w:rPr>
        <w:t xml:space="preserve">float32 </w:t>
      </w:r>
      <w:r w:rsidR="008E5751">
        <w:rPr>
          <w:lang w:eastAsia="ja-JP" w:bidi="hi-IN"/>
        </w:rPr>
        <w:t xml:space="preserve">array of size </w:t>
      </w:r>
      <w:r w:rsidR="00A4787F">
        <w:rPr>
          <w:lang w:eastAsia="ja-JP" w:bidi="hi-IN"/>
        </w:rPr>
        <w:t>[</w:t>
      </w:r>
      <w:r w:rsidR="008E5751">
        <w:rPr>
          <w:lang w:eastAsia="ja-JP" w:bidi="hi-IN"/>
        </w:rPr>
        <w:t>N</w:t>
      </w:r>
      <w:r w:rsidR="00BE7BC1" w:rsidRPr="00BE7BC1">
        <w:rPr>
          <w:vertAlign w:val="subscript"/>
          <w:lang w:eastAsia="ja-JP" w:bidi="hi-IN"/>
        </w:rPr>
        <w:t>S</w:t>
      </w:r>
      <w:r w:rsidR="008E5751">
        <w:rPr>
          <w:lang w:eastAsia="ja-JP" w:bidi="hi-IN"/>
        </w:rPr>
        <w:t>, N</w:t>
      </w:r>
      <w:r w:rsidR="00BE7BC1">
        <w:rPr>
          <w:vertAlign w:val="subscript"/>
          <w:lang w:eastAsia="ja-JP" w:bidi="hi-IN"/>
        </w:rPr>
        <w:t>CH</w:t>
      </w:r>
      <w:r w:rsidR="00957E2C">
        <w:rPr>
          <w:lang w:eastAsia="ja-JP" w:bidi="hi-IN"/>
        </w:rPr>
        <w:t xml:space="preserve">, </w:t>
      </w:r>
      <w:r w:rsidR="00A4787F">
        <w:rPr>
          <w:lang w:eastAsia="ja-JP" w:bidi="hi-IN"/>
        </w:rPr>
        <w:t>N</w:t>
      </w:r>
      <w:r w:rsidR="00A4787F" w:rsidRPr="00A4787F">
        <w:rPr>
          <w:vertAlign w:val="subscript"/>
          <w:lang w:eastAsia="ja-JP" w:bidi="hi-IN"/>
        </w:rPr>
        <w:t>SB</w:t>
      </w:r>
      <w:r w:rsidR="00A4787F">
        <w:rPr>
          <w:lang w:eastAsia="ja-JP" w:bidi="hi-IN"/>
        </w:rPr>
        <w:t>, N</w:t>
      </w:r>
      <w:r w:rsidR="00A4787F" w:rsidRPr="00A4787F">
        <w:rPr>
          <w:vertAlign w:val="subscript"/>
          <w:lang w:eastAsia="ja-JP" w:bidi="hi-IN"/>
        </w:rPr>
        <w:t>ANT</w:t>
      </w:r>
      <w:r w:rsidR="00A4787F" w:rsidRPr="00A4787F">
        <w:rPr>
          <w:sz w:val="22"/>
          <w:szCs w:val="22"/>
          <w:lang w:eastAsia="ja-JP" w:bidi="hi-IN"/>
        </w:rPr>
        <w:t>]</w:t>
      </w:r>
    </w:p>
    <w:p w14:paraId="6062C540" w14:textId="540F3EEA" w:rsidR="00A4787F" w:rsidRDefault="00A4787F" w:rsidP="003268E1">
      <w:pPr>
        <w:pStyle w:val="ListParagraph"/>
        <w:numPr>
          <w:ilvl w:val="2"/>
          <w:numId w:val="34"/>
        </w:numPr>
        <w:spacing w:before="0"/>
        <w:contextualSpacing w:val="0"/>
        <w:rPr>
          <w:lang w:eastAsia="ja-JP" w:bidi="hi-IN"/>
        </w:rPr>
      </w:pPr>
      <w:r>
        <w:rPr>
          <w:lang w:eastAsia="ja-JP" w:bidi="hi-IN"/>
        </w:rPr>
        <w:t>N</w:t>
      </w:r>
      <w:r w:rsidR="00BE7BC1" w:rsidRPr="00BE7BC1">
        <w:rPr>
          <w:vertAlign w:val="subscript"/>
          <w:lang w:eastAsia="ja-JP" w:bidi="hi-IN"/>
        </w:rPr>
        <w:t>S</w:t>
      </w:r>
      <w:r>
        <w:rPr>
          <w:lang w:eastAsia="ja-JP" w:bidi="hi-IN"/>
        </w:rPr>
        <w:t xml:space="preserve"> </w:t>
      </w:r>
      <w:r w:rsidR="00BE7BC1">
        <w:rPr>
          <w:lang w:eastAsia="ja-JP" w:bidi="hi-IN"/>
        </w:rPr>
        <w:tab/>
      </w:r>
      <w:r w:rsidR="00BE7BC1">
        <w:rPr>
          <w:lang w:eastAsia="ja-JP" w:bidi="hi-IN"/>
        </w:rPr>
        <w:tab/>
      </w:r>
      <w:r>
        <w:rPr>
          <w:lang w:eastAsia="ja-JP" w:bidi="hi-IN"/>
        </w:rPr>
        <w:t>Number of dataset sample</w:t>
      </w:r>
      <w:r w:rsidR="00F93D26">
        <w:rPr>
          <w:lang w:eastAsia="ja-JP" w:bidi="hi-IN"/>
        </w:rPr>
        <w:t>s</w:t>
      </w:r>
    </w:p>
    <w:p w14:paraId="7D66759A" w14:textId="7306283D" w:rsidR="00A4787F" w:rsidRPr="00A4787F" w:rsidRDefault="00A4787F" w:rsidP="003268E1">
      <w:pPr>
        <w:pStyle w:val="ListParagraph"/>
        <w:numPr>
          <w:ilvl w:val="2"/>
          <w:numId w:val="34"/>
        </w:numPr>
        <w:spacing w:before="0"/>
        <w:contextualSpacing w:val="0"/>
        <w:rPr>
          <w:lang w:eastAsia="ja-JP" w:bidi="hi-IN"/>
        </w:rPr>
      </w:pPr>
      <w:r>
        <w:rPr>
          <w:lang w:eastAsia="ja-JP" w:bidi="hi-IN"/>
        </w:rPr>
        <w:t>N</w:t>
      </w:r>
      <w:r w:rsidR="00BE7BC1">
        <w:rPr>
          <w:vertAlign w:val="subscript"/>
          <w:lang w:eastAsia="ja-JP" w:bidi="hi-IN"/>
        </w:rPr>
        <w:t>CH</w:t>
      </w:r>
      <w:r>
        <w:rPr>
          <w:vertAlign w:val="subscript"/>
          <w:lang w:eastAsia="ja-JP" w:bidi="hi-IN"/>
        </w:rPr>
        <w:t xml:space="preserve"> </w:t>
      </w:r>
      <w:r w:rsidRPr="00A4787F">
        <w:rPr>
          <w:lang w:eastAsia="ja-JP" w:bidi="hi-IN"/>
        </w:rPr>
        <w:t xml:space="preserve">= </w:t>
      </w:r>
      <w:r w:rsidR="005B721E" w:rsidRPr="00A4787F">
        <w:rPr>
          <w:lang w:eastAsia="ja-JP" w:bidi="hi-IN"/>
        </w:rPr>
        <w:t>2</w:t>
      </w:r>
      <w:r w:rsidR="005B721E">
        <w:rPr>
          <w:vertAlign w:val="subscript"/>
          <w:lang w:eastAsia="ja-JP" w:bidi="hi-IN"/>
        </w:rPr>
        <w:t xml:space="preserve"> </w:t>
      </w:r>
      <w:r w:rsidR="005B721E">
        <w:rPr>
          <w:lang w:eastAsia="ja-JP" w:bidi="hi-IN"/>
        </w:rPr>
        <w:tab/>
      </w:r>
      <w:r w:rsidR="005B721E">
        <w:rPr>
          <w:lang w:eastAsia="ja-JP" w:bidi="hi-IN"/>
        </w:rPr>
        <w:tab/>
      </w:r>
      <w:r w:rsidR="00BE7BC1">
        <w:rPr>
          <w:lang w:eastAsia="ja-JP" w:bidi="hi-IN"/>
        </w:rPr>
        <w:t>Number of channels (r</w:t>
      </w:r>
      <w:r>
        <w:rPr>
          <w:lang w:eastAsia="ja-JP" w:bidi="hi-IN"/>
        </w:rPr>
        <w:t>eal/</w:t>
      </w:r>
      <w:r w:rsidR="00BE7BC1">
        <w:rPr>
          <w:lang w:eastAsia="ja-JP" w:bidi="hi-IN"/>
        </w:rPr>
        <w:t>i</w:t>
      </w:r>
      <w:r>
        <w:rPr>
          <w:lang w:eastAsia="ja-JP" w:bidi="hi-IN"/>
        </w:rPr>
        <w:t xml:space="preserve">maginary </w:t>
      </w:r>
      <w:r w:rsidR="00BE7BC1">
        <w:rPr>
          <w:lang w:eastAsia="ja-JP" w:bidi="hi-IN"/>
        </w:rPr>
        <w:t>parts)</w:t>
      </w:r>
    </w:p>
    <w:p w14:paraId="409BB54F" w14:textId="63355504" w:rsidR="00A4787F" w:rsidRPr="00A4787F" w:rsidRDefault="00A4787F" w:rsidP="003268E1">
      <w:pPr>
        <w:pStyle w:val="ListParagraph"/>
        <w:numPr>
          <w:ilvl w:val="2"/>
          <w:numId w:val="34"/>
        </w:numPr>
        <w:spacing w:before="0"/>
        <w:contextualSpacing w:val="0"/>
        <w:rPr>
          <w:lang w:eastAsia="ja-JP" w:bidi="hi-IN"/>
        </w:rPr>
      </w:pPr>
      <w:r>
        <w:rPr>
          <w:lang w:eastAsia="ja-JP" w:bidi="hi-IN"/>
        </w:rPr>
        <w:t>N</w:t>
      </w:r>
      <w:r w:rsidRPr="00A4787F">
        <w:rPr>
          <w:vertAlign w:val="subscript"/>
          <w:lang w:eastAsia="ja-JP" w:bidi="hi-IN"/>
        </w:rPr>
        <w:t>SB</w:t>
      </w:r>
      <w:r>
        <w:rPr>
          <w:vertAlign w:val="subscript"/>
          <w:lang w:eastAsia="ja-JP" w:bidi="hi-IN"/>
        </w:rPr>
        <w:t xml:space="preserve"> </w:t>
      </w:r>
      <w:r w:rsidRPr="007F6F03">
        <w:rPr>
          <w:lang w:eastAsia="ja-JP" w:bidi="hi-IN"/>
        </w:rPr>
        <w:t>= 13</w:t>
      </w:r>
      <w:r>
        <w:rPr>
          <w:vertAlign w:val="subscript"/>
          <w:lang w:eastAsia="ja-JP" w:bidi="hi-IN"/>
        </w:rPr>
        <w:t xml:space="preserve"> </w:t>
      </w:r>
      <w:r w:rsidR="00BE7BC1">
        <w:rPr>
          <w:vertAlign w:val="subscript"/>
          <w:lang w:eastAsia="ja-JP" w:bidi="hi-IN"/>
        </w:rPr>
        <w:tab/>
      </w:r>
      <w:r w:rsidRPr="00C5097D">
        <w:rPr>
          <w:lang w:eastAsia="ja-JP" w:bidi="hi-IN"/>
        </w:rPr>
        <w:t>Number of sub</w:t>
      </w:r>
      <w:r w:rsidR="00C7069B">
        <w:rPr>
          <w:lang w:eastAsia="ja-JP" w:bidi="hi-IN"/>
        </w:rPr>
        <w:t>-</w:t>
      </w:r>
      <w:r w:rsidRPr="00C5097D">
        <w:rPr>
          <w:lang w:eastAsia="ja-JP" w:bidi="hi-IN"/>
        </w:rPr>
        <w:t>bands</w:t>
      </w:r>
    </w:p>
    <w:p w14:paraId="51EDB22B" w14:textId="2181C6D2" w:rsidR="008E5751" w:rsidRDefault="00A4787F" w:rsidP="003268E1">
      <w:pPr>
        <w:pStyle w:val="ListParagraph"/>
        <w:numPr>
          <w:ilvl w:val="2"/>
          <w:numId w:val="34"/>
        </w:numPr>
        <w:spacing w:before="0"/>
        <w:contextualSpacing w:val="0"/>
        <w:rPr>
          <w:lang w:eastAsia="ja-JP" w:bidi="hi-IN"/>
        </w:rPr>
      </w:pPr>
      <w:r>
        <w:rPr>
          <w:lang w:eastAsia="ja-JP" w:bidi="hi-IN"/>
        </w:rPr>
        <w:t>N</w:t>
      </w:r>
      <w:r w:rsidRPr="00A4787F">
        <w:rPr>
          <w:vertAlign w:val="subscript"/>
          <w:lang w:eastAsia="ja-JP" w:bidi="hi-IN"/>
        </w:rPr>
        <w:t>ANT</w:t>
      </w:r>
      <w:r w:rsidR="008E5751">
        <w:rPr>
          <w:lang w:eastAsia="ja-JP" w:bidi="hi-IN"/>
        </w:rPr>
        <w:t xml:space="preserve"> </w:t>
      </w:r>
      <w:r>
        <w:rPr>
          <w:lang w:eastAsia="ja-JP" w:bidi="hi-IN"/>
        </w:rPr>
        <w:t xml:space="preserve">= 32 </w:t>
      </w:r>
      <w:r w:rsidR="00BE7BC1">
        <w:rPr>
          <w:lang w:eastAsia="ja-JP" w:bidi="hi-IN"/>
        </w:rPr>
        <w:tab/>
        <w:t>N</w:t>
      </w:r>
      <w:r>
        <w:rPr>
          <w:lang w:eastAsia="ja-JP" w:bidi="hi-IN"/>
        </w:rPr>
        <w:t>umber of BS Tx antennas / ports</w:t>
      </w:r>
    </w:p>
    <w:p w14:paraId="54AF5CCB" w14:textId="7F83EACA" w:rsidR="00A24DBF" w:rsidRDefault="008E1927" w:rsidP="00A24DBF">
      <w:pPr>
        <w:pStyle w:val="ListParagraph"/>
        <w:numPr>
          <w:ilvl w:val="1"/>
          <w:numId w:val="34"/>
        </w:numPr>
        <w:spacing w:before="0"/>
        <w:contextualSpacing w:val="0"/>
        <w:rPr>
          <w:lang w:eastAsia="ja-JP" w:bidi="hi-IN"/>
        </w:rPr>
      </w:pPr>
      <w:r>
        <w:rPr>
          <w:lang w:eastAsia="ja-JP" w:bidi="hi-IN"/>
        </w:rPr>
        <w:t xml:space="preserve">The </w:t>
      </w:r>
      <w:r w:rsidR="00A24DBF">
        <w:rPr>
          <w:lang w:eastAsia="ja-JP" w:bidi="hi-IN"/>
        </w:rPr>
        <w:t>data</w:t>
      </w:r>
      <w:r w:rsidR="003268E1">
        <w:rPr>
          <w:lang w:eastAsia="ja-JP" w:bidi="hi-IN"/>
        </w:rPr>
        <w:t>set</w:t>
      </w:r>
      <w:r w:rsidR="00A24DBF">
        <w:rPr>
          <w:lang w:eastAsia="ja-JP" w:bidi="hi-IN"/>
        </w:rPr>
        <w:t xml:space="preserve"> includes eigenvectors</w:t>
      </w:r>
      <w:r w:rsidR="007F6F03">
        <w:rPr>
          <w:lang w:eastAsia="ja-JP" w:bidi="hi-IN"/>
        </w:rPr>
        <w:t xml:space="preserve"> </w:t>
      </w:r>
      <w:r w:rsidR="00F93D26">
        <w:rPr>
          <w:lang w:eastAsia="ja-JP" w:bidi="hi-IN"/>
        </w:rPr>
        <w:t xml:space="preserve">of size </w:t>
      </w:r>
      <w:r w:rsidR="007F6F03">
        <w:rPr>
          <w:lang w:eastAsia="ja-JP" w:bidi="hi-IN"/>
        </w:rPr>
        <w:t>[</w:t>
      </w:r>
      <w:r w:rsidR="003268E1">
        <w:rPr>
          <w:lang w:eastAsia="ja-JP" w:bidi="hi-IN"/>
        </w:rPr>
        <w:t>N</w:t>
      </w:r>
      <w:r w:rsidR="003268E1" w:rsidRPr="00A4787F">
        <w:rPr>
          <w:vertAlign w:val="subscript"/>
          <w:lang w:eastAsia="ja-JP" w:bidi="hi-IN"/>
        </w:rPr>
        <w:t>ANT</w:t>
      </w:r>
      <w:r w:rsidR="003268E1">
        <w:rPr>
          <w:lang w:eastAsia="ja-JP" w:bidi="hi-IN"/>
        </w:rPr>
        <w:t xml:space="preserve"> x 1</w:t>
      </w:r>
      <w:r w:rsidR="002A0FB6">
        <w:rPr>
          <w:lang w:eastAsia="ja-JP" w:bidi="hi-IN"/>
        </w:rPr>
        <w:t>]</w:t>
      </w:r>
    </w:p>
    <w:p w14:paraId="7DCB2DF0" w14:textId="24F2EF50" w:rsidR="003268E1" w:rsidRDefault="003268E1" w:rsidP="00A24DBF">
      <w:pPr>
        <w:pStyle w:val="ListParagraph"/>
        <w:numPr>
          <w:ilvl w:val="1"/>
          <w:numId w:val="34"/>
        </w:numPr>
        <w:spacing w:before="0"/>
        <w:contextualSpacing w:val="0"/>
        <w:rPr>
          <w:lang w:eastAsia="ja-JP" w:bidi="hi-IN"/>
        </w:rPr>
      </w:pPr>
      <w:r>
        <w:t>The following pre-processing is assumed for the dataset</w:t>
      </w:r>
      <w:r w:rsidR="002A0FB6">
        <w:t xml:space="preserve"> eigenvectors derivation</w:t>
      </w:r>
      <w:r w:rsidR="00EE3D08">
        <w:t xml:space="preserve"> based on agreements in [</w:t>
      </w:r>
      <w:r w:rsidR="00EA0C7F">
        <w:t>5</w:t>
      </w:r>
      <w:r w:rsidR="00EE3D08">
        <w:t>]:</w:t>
      </w:r>
    </w:p>
    <w:p w14:paraId="6878A15A" w14:textId="0E581E74" w:rsidR="002A0FB6" w:rsidRDefault="005B721E" w:rsidP="00F93D26">
      <w:pPr>
        <w:pStyle w:val="ListParagraph"/>
        <w:numPr>
          <w:ilvl w:val="2"/>
          <w:numId w:val="34"/>
        </w:numPr>
        <w:spacing w:before="0"/>
        <w:contextualSpacing w:val="0"/>
        <w:rPr>
          <w:lang w:eastAsia="ja-JP" w:bidi="hi-IN"/>
        </w:rPr>
      </w:pPr>
      <w:r>
        <w:rPr>
          <w:lang w:eastAsia="ja-JP" w:bidi="hi-IN"/>
        </w:rPr>
        <w:t>E</w:t>
      </w:r>
      <w:r w:rsidR="002A0FB6">
        <w:rPr>
          <w:lang w:eastAsia="ja-JP" w:bidi="hi-IN"/>
        </w:rPr>
        <w:t>igenvector</w:t>
      </w:r>
      <w:r>
        <w:rPr>
          <w:lang w:eastAsia="ja-JP" w:bidi="hi-IN"/>
        </w:rPr>
        <w:t>s</w:t>
      </w:r>
      <w:r w:rsidR="002A0FB6">
        <w:rPr>
          <w:lang w:eastAsia="ja-JP" w:bidi="hi-IN"/>
        </w:rPr>
        <w:t xml:space="preserve"> of size [N</w:t>
      </w:r>
      <w:r w:rsidR="002A0FB6" w:rsidRPr="00A4787F">
        <w:rPr>
          <w:vertAlign w:val="subscript"/>
          <w:lang w:eastAsia="ja-JP" w:bidi="hi-IN"/>
        </w:rPr>
        <w:t>ANT</w:t>
      </w:r>
      <w:r w:rsidR="002A0FB6">
        <w:rPr>
          <w:lang w:eastAsia="ja-JP" w:bidi="hi-IN"/>
        </w:rPr>
        <w:t xml:space="preserve"> x 1] </w:t>
      </w:r>
      <w:r>
        <w:rPr>
          <w:lang w:eastAsia="ja-JP" w:bidi="hi-IN"/>
        </w:rPr>
        <w:t>are</w:t>
      </w:r>
      <w:r w:rsidR="002A0FB6">
        <w:rPr>
          <w:lang w:eastAsia="ja-JP" w:bidi="hi-IN"/>
        </w:rPr>
        <w:t xml:space="preserve"> calculated based on </w:t>
      </w:r>
      <w:r w:rsidR="002A0FB6">
        <w:t>average covariance channel matri</w:t>
      </w:r>
      <w:r w:rsidR="004252CA">
        <w:t>x</w:t>
      </w:r>
      <w:r w:rsidR="002A0FB6">
        <w:t xml:space="preserve"> for the given MIMO layer for each sub</w:t>
      </w:r>
      <w:r w:rsidR="00C7069B">
        <w:t>-</w:t>
      </w:r>
      <w:r w:rsidR="002A0FB6">
        <w:t>band.</w:t>
      </w:r>
    </w:p>
    <w:p w14:paraId="4B31BBA1" w14:textId="68932ABD" w:rsidR="007F6F03" w:rsidRDefault="007F6F03" w:rsidP="007F6F03">
      <w:pPr>
        <w:pStyle w:val="ListParagraph"/>
        <w:numPr>
          <w:ilvl w:val="2"/>
          <w:numId w:val="34"/>
        </w:numPr>
        <w:spacing w:before="0"/>
        <w:contextualSpacing w:val="0"/>
        <w:rPr>
          <w:lang w:eastAsia="ja-JP" w:bidi="hi-IN"/>
        </w:rPr>
      </w:pPr>
      <w:r>
        <w:rPr>
          <w:lang w:eastAsia="ja-JP" w:bidi="hi-IN"/>
        </w:rPr>
        <w:t>Average of covariance channel matri</w:t>
      </w:r>
      <w:r w:rsidR="004252CA">
        <w:rPr>
          <w:lang w:eastAsia="ja-JP" w:bidi="hi-IN"/>
        </w:rPr>
        <w:t>x</w:t>
      </w:r>
      <w:r>
        <w:rPr>
          <w:lang w:eastAsia="ja-JP" w:bidi="hi-IN"/>
        </w:rPr>
        <w:t xml:space="preserve"> </w:t>
      </w:r>
      <w:r w:rsidR="004252CA">
        <w:rPr>
          <w:lang w:eastAsia="ja-JP" w:bidi="hi-IN"/>
        </w:rPr>
        <w:t xml:space="preserve">for the sub-band </w:t>
      </w:r>
      <w:r>
        <w:rPr>
          <w:lang w:eastAsia="ja-JP" w:bidi="hi-IN"/>
        </w:rPr>
        <w:t xml:space="preserve">is </w:t>
      </w:r>
      <w:r w:rsidR="00F93D26">
        <w:rPr>
          <w:lang w:eastAsia="ja-JP" w:bidi="hi-IN"/>
        </w:rPr>
        <w:t>calculated</w:t>
      </w:r>
      <w:r w:rsidR="00CF10D1">
        <w:rPr>
          <w:lang w:eastAsia="ja-JP" w:bidi="hi-IN"/>
        </w:rPr>
        <w:t xml:space="preserve"> </w:t>
      </w:r>
      <w:r w:rsidR="004252CA">
        <w:rPr>
          <w:lang w:eastAsia="ja-JP" w:bidi="hi-IN"/>
        </w:rPr>
        <w:t>as an</w:t>
      </w:r>
      <w:r w:rsidR="00CF10D1">
        <w:rPr>
          <w:lang w:eastAsia="ja-JP" w:bidi="hi-IN"/>
        </w:rPr>
        <w:t xml:space="preserve"> averag</w:t>
      </w:r>
      <w:r w:rsidR="004252CA">
        <w:rPr>
          <w:lang w:eastAsia="ja-JP" w:bidi="hi-IN"/>
        </w:rPr>
        <w:t>e of</w:t>
      </w:r>
      <w:r w:rsidR="00CF10D1">
        <w:rPr>
          <w:lang w:eastAsia="ja-JP" w:bidi="hi-IN"/>
        </w:rPr>
        <w:t xml:space="preserve"> per-</w:t>
      </w:r>
      <w:r w:rsidR="00EE3D08">
        <w:rPr>
          <w:lang w:eastAsia="ja-JP" w:bidi="hi-IN"/>
        </w:rPr>
        <w:t>PR</w:t>
      </w:r>
      <w:r w:rsidR="00CF10D1">
        <w:rPr>
          <w:lang w:eastAsia="ja-JP" w:bidi="hi-IN"/>
        </w:rPr>
        <w:t xml:space="preserve">B covariance </w:t>
      </w:r>
      <w:r w:rsidR="004252CA">
        <w:rPr>
          <w:lang w:eastAsia="ja-JP" w:bidi="hi-IN"/>
        </w:rPr>
        <w:t xml:space="preserve">channel </w:t>
      </w:r>
      <w:r w:rsidR="00CF10D1">
        <w:rPr>
          <w:lang w:eastAsia="ja-JP" w:bidi="hi-IN"/>
        </w:rPr>
        <w:t>matrices</w:t>
      </w:r>
    </w:p>
    <w:p w14:paraId="607FEAE8" w14:textId="584EF829" w:rsidR="002A0FB6" w:rsidRDefault="002A0FB6" w:rsidP="002A0FB6">
      <w:pPr>
        <w:pStyle w:val="ListParagraph"/>
        <w:numPr>
          <w:ilvl w:val="2"/>
          <w:numId w:val="34"/>
        </w:numPr>
        <w:spacing w:before="0"/>
        <w:contextualSpacing w:val="0"/>
        <w:rPr>
          <w:lang w:eastAsia="ja-JP" w:bidi="hi-IN"/>
        </w:rPr>
      </w:pPr>
      <w:r>
        <w:rPr>
          <w:lang w:eastAsia="ja-JP" w:bidi="hi-IN"/>
        </w:rPr>
        <w:t>Per-</w:t>
      </w:r>
      <w:r w:rsidR="00EE3D08">
        <w:rPr>
          <w:lang w:eastAsia="ja-JP" w:bidi="hi-IN"/>
        </w:rPr>
        <w:t>PR</w:t>
      </w:r>
      <w:r>
        <w:rPr>
          <w:lang w:eastAsia="ja-JP" w:bidi="hi-IN"/>
        </w:rPr>
        <w:t xml:space="preserve">B covariance </w:t>
      </w:r>
      <w:r w:rsidR="004252CA">
        <w:rPr>
          <w:lang w:eastAsia="ja-JP" w:bidi="hi-IN"/>
        </w:rPr>
        <w:t xml:space="preserve">channel </w:t>
      </w:r>
      <w:r>
        <w:rPr>
          <w:lang w:eastAsia="ja-JP" w:bidi="hi-IN"/>
        </w:rPr>
        <w:t xml:space="preserve">matrix is derived based on 1 sample of channel </w:t>
      </w:r>
      <w:r w:rsidR="004252CA">
        <w:rPr>
          <w:lang w:eastAsia="ja-JP" w:bidi="hi-IN"/>
        </w:rPr>
        <w:t xml:space="preserve">realization </w:t>
      </w:r>
      <w:r>
        <w:rPr>
          <w:lang w:eastAsia="ja-JP" w:bidi="hi-IN"/>
        </w:rPr>
        <w:t xml:space="preserve">per PRB </w:t>
      </w:r>
    </w:p>
    <w:p w14:paraId="2E355776" w14:textId="198752D1" w:rsidR="008E5751" w:rsidRDefault="00CF10D1" w:rsidP="007F6F03">
      <w:pPr>
        <w:pStyle w:val="ListParagraph"/>
        <w:numPr>
          <w:ilvl w:val="2"/>
          <w:numId w:val="34"/>
        </w:numPr>
        <w:spacing w:before="0"/>
        <w:contextualSpacing w:val="0"/>
        <w:rPr>
          <w:lang w:eastAsia="ja-JP" w:bidi="hi-IN"/>
        </w:rPr>
      </w:pPr>
      <w:r>
        <w:rPr>
          <w:lang w:eastAsia="ja-JP" w:bidi="hi-IN"/>
        </w:rPr>
        <w:t>T</w:t>
      </w:r>
      <w:r w:rsidR="007F6F03" w:rsidRPr="007F6F03">
        <w:rPr>
          <w:lang w:eastAsia="ja-JP" w:bidi="hi-IN"/>
        </w:rPr>
        <w:t xml:space="preserve">he phase of all entries of the eigenvector </w:t>
      </w:r>
      <w:r>
        <w:rPr>
          <w:lang w:eastAsia="ja-JP" w:bidi="hi-IN"/>
        </w:rPr>
        <w:t xml:space="preserve">is normalized </w:t>
      </w:r>
      <w:r w:rsidR="007F6F03" w:rsidRPr="007F6F03">
        <w:rPr>
          <w:lang w:eastAsia="ja-JP" w:bidi="hi-IN"/>
        </w:rPr>
        <w:t>based on the phase of the 1st entry of the eigenvector</w:t>
      </w:r>
    </w:p>
    <w:p w14:paraId="60D701ED" w14:textId="3371CA00" w:rsidR="002A0FB6" w:rsidRDefault="002A0FB6" w:rsidP="007F6F03">
      <w:pPr>
        <w:pStyle w:val="ListParagraph"/>
        <w:numPr>
          <w:ilvl w:val="2"/>
          <w:numId w:val="34"/>
        </w:numPr>
        <w:spacing w:before="0"/>
        <w:contextualSpacing w:val="0"/>
        <w:rPr>
          <w:lang w:eastAsia="ja-JP" w:bidi="hi-IN"/>
        </w:rPr>
      </w:pPr>
      <w:r>
        <w:t>L2 norm of the eigenvector is equal to 1.</w:t>
      </w:r>
    </w:p>
    <w:p w14:paraId="207B7182" w14:textId="5918A6AA" w:rsidR="00DB09BB" w:rsidRDefault="00DB09BB" w:rsidP="00DB09BB">
      <w:pPr>
        <w:pStyle w:val="ListParagraph"/>
        <w:numPr>
          <w:ilvl w:val="0"/>
          <w:numId w:val="34"/>
        </w:numPr>
        <w:spacing w:before="0"/>
        <w:contextualSpacing w:val="0"/>
        <w:jc w:val="both"/>
        <w:rPr>
          <w:lang w:eastAsia="ja-JP" w:bidi="hi-IN"/>
        </w:rPr>
      </w:pPr>
      <w:r>
        <w:rPr>
          <w:lang w:eastAsia="ja-JP" w:bidi="hi-IN"/>
        </w:rPr>
        <w:t>How to handle datasets from different companies</w:t>
      </w:r>
    </w:p>
    <w:p w14:paraId="6FAA890B" w14:textId="2D45631D" w:rsidR="00DB09BB" w:rsidRDefault="00AF7EC9" w:rsidP="000B0A77">
      <w:pPr>
        <w:pStyle w:val="ListParagraph"/>
        <w:numPr>
          <w:ilvl w:val="1"/>
          <w:numId w:val="34"/>
        </w:numPr>
        <w:spacing w:before="0"/>
        <w:contextualSpacing w:val="0"/>
        <w:jc w:val="both"/>
        <w:rPr>
          <w:lang w:eastAsia="ja-JP" w:bidi="hi-IN"/>
        </w:rPr>
      </w:pPr>
      <w:r>
        <w:t>Further discussion is needed on whether and how to mix the datasets from different companies.</w:t>
      </w:r>
      <w:r w:rsidR="00DB09BB">
        <w:t xml:space="preserve"> </w:t>
      </w:r>
      <w:r>
        <w:t xml:space="preserve">The respective step </w:t>
      </w:r>
      <w:r w:rsidR="00C02009">
        <w:t>is not deemed</w:t>
      </w:r>
      <w:r>
        <w:t xml:space="preserve"> necessary for the purposes of feasibility </w:t>
      </w:r>
      <w:r w:rsidR="00DB09BB">
        <w:t>studies but</w:t>
      </w:r>
      <w:r>
        <w:t xml:space="preserve"> may be required for the purpose of performance requirements definition. </w:t>
      </w:r>
    </w:p>
    <w:p w14:paraId="4B5DE43F" w14:textId="19766FC5" w:rsidR="00AF7EC9" w:rsidRDefault="00AF7EC9" w:rsidP="00DB09BB">
      <w:pPr>
        <w:pStyle w:val="ListParagraph"/>
        <w:numPr>
          <w:ilvl w:val="1"/>
          <w:numId w:val="34"/>
        </w:numPr>
        <w:spacing w:before="0"/>
        <w:contextualSpacing w:val="0"/>
        <w:jc w:val="both"/>
        <w:rPr>
          <w:lang w:eastAsia="ja-JP" w:bidi="hi-IN"/>
        </w:rPr>
      </w:pPr>
      <w:r>
        <w:t xml:space="preserve">For </w:t>
      </w:r>
      <w:r w:rsidR="00DB09BB">
        <w:t>feasibility studies, it is recommended to select datasets provided by several companies and perform training separately on the respective datasets.</w:t>
      </w:r>
    </w:p>
    <w:p w14:paraId="7C9831EA" w14:textId="2C110743" w:rsidR="00C7069B" w:rsidRPr="00C7069B" w:rsidRDefault="00C7069B" w:rsidP="000A2B9C">
      <w:pPr>
        <w:tabs>
          <w:tab w:val="left" w:pos="1260"/>
        </w:tabs>
        <w:spacing w:before="240"/>
        <w:rPr>
          <w:b/>
          <w:bCs/>
        </w:rPr>
      </w:pPr>
      <w:r w:rsidRPr="00C357E8">
        <w:rPr>
          <w:b/>
          <w:bCs/>
        </w:rPr>
        <w:t>Proposal #</w:t>
      </w:r>
      <w:r>
        <w:rPr>
          <w:b/>
          <w:bCs/>
        </w:rPr>
        <w:t>1</w:t>
      </w:r>
      <w:r w:rsidRPr="00C357E8">
        <w:rPr>
          <w:b/>
          <w:bCs/>
        </w:rPr>
        <w:t xml:space="preserve">: </w:t>
      </w:r>
      <w:r w:rsidRPr="00C357E8">
        <w:rPr>
          <w:b/>
          <w:bCs/>
        </w:rPr>
        <w:tab/>
      </w:r>
      <w:r w:rsidRPr="00C7069B">
        <w:rPr>
          <w:b/>
          <w:bCs/>
        </w:rPr>
        <w:t>Adopt the following Training/Inference dataset formats.</w:t>
      </w:r>
    </w:p>
    <w:p w14:paraId="770AE531" w14:textId="581549B0" w:rsidR="00C7069B" w:rsidRPr="00C7069B" w:rsidRDefault="00C7069B" w:rsidP="00C7069B">
      <w:pPr>
        <w:pStyle w:val="ListParagraph"/>
        <w:numPr>
          <w:ilvl w:val="0"/>
          <w:numId w:val="35"/>
        </w:numPr>
        <w:tabs>
          <w:tab w:val="left" w:pos="1260"/>
        </w:tabs>
        <w:spacing w:before="0"/>
        <w:contextualSpacing w:val="0"/>
        <w:rPr>
          <w:b/>
          <w:bCs/>
          <w:lang w:eastAsia="ko-KR"/>
        </w:rPr>
      </w:pPr>
      <w:r w:rsidRPr="00C7069B">
        <w:rPr>
          <w:b/>
          <w:bCs/>
          <w:lang w:eastAsia="ko-KR"/>
        </w:rPr>
        <w:t xml:space="preserve">Either NumPy or </w:t>
      </w:r>
      <w:proofErr w:type="spellStart"/>
      <w:r w:rsidRPr="00C7069B">
        <w:rPr>
          <w:b/>
          <w:bCs/>
          <w:lang w:eastAsia="ko-KR"/>
        </w:rPr>
        <w:t>Matlab</w:t>
      </w:r>
      <w:proofErr w:type="spellEnd"/>
      <w:r w:rsidRPr="00C7069B">
        <w:rPr>
          <w:b/>
          <w:bCs/>
          <w:lang w:eastAsia="ko-KR"/>
        </w:rPr>
        <w:t xml:space="preserve"> (v7.3+) file formats</w:t>
      </w:r>
    </w:p>
    <w:p w14:paraId="241F2B93" w14:textId="1CE754F2" w:rsidR="00C7069B" w:rsidRPr="00C7069B" w:rsidRDefault="00C7069B" w:rsidP="00C7069B">
      <w:pPr>
        <w:pStyle w:val="ListParagraph"/>
        <w:numPr>
          <w:ilvl w:val="0"/>
          <w:numId w:val="35"/>
        </w:numPr>
        <w:tabs>
          <w:tab w:val="left" w:pos="1260"/>
        </w:tabs>
        <w:spacing w:before="0"/>
        <w:contextualSpacing w:val="0"/>
        <w:rPr>
          <w:b/>
          <w:bCs/>
          <w:lang w:eastAsia="ko-KR"/>
        </w:rPr>
      </w:pPr>
      <w:r w:rsidRPr="00C7069B">
        <w:rPr>
          <w:b/>
          <w:bCs/>
          <w:lang w:eastAsia="ko-KR"/>
        </w:rPr>
        <w:t>Use a single file for training and validation datasets, and a separate file for inference dataset</w:t>
      </w:r>
    </w:p>
    <w:p w14:paraId="6072C409" w14:textId="3E5BC46F" w:rsidR="00C7069B" w:rsidRPr="00C7069B" w:rsidRDefault="00C7069B" w:rsidP="00C7069B">
      <w:pPr>
        <w:pStyle w:val="ListParagraph"/>
        <w:numPr>
          <w:ilvl w:val="0"/>
          <w:numId w:val="35"/>
        </w:numPr>
        <w:tabs>
          <w:tab w:val="left" w:pos="1260"/>
        </w:tabs>
        <w:spacing w:before="0"/>
        <w:contextualSpacing w:val="0"/>
        <w:rPr>
          <w:b/>
          <w:bCs/>
          <w:lang w:eastAsia="ko-KR"/>
        </w:rPr>
      </w:pPr>
      <w:r w:rsidRPr="00C7069B">
        <w:rPr>
          <w:b/>
          <w:bCs/>
          <w:lang w:eastAsia="ko-KR"/>
        </w:rPr>
        <w:t>Use separate dataset files to represent different system-level scenarios and for different number of target MIMO layers.</w:t>
      </w:r>
    </w:p>
    <w:p w14:paraId="0181FBA2" w14:textId="2FFC5E19" w:rsidR="00C7069B" w:rsidRPr="00C7069B" w:rsidRDefault="00C7069B" w:rsidP="00C7069B">
      <w:pPr>
        <w:pStyle w:val="ListParagraph"/>
        <w:numPr>
          <w:ilvl w:val="0"/>
          <w:numId w:val="35"/>
        </w:numPr>
        <w:tabs>
          <w:tab w:val="left" w:pos="1260"/>
        </w:tabs>
        <w:spacing w:before="0"/>
        <w:contextualSpacing w:val="0"/>
        <w:rPr>
          <w:b/>
          <w:bCs/>
          <w:lang w:eastAsia="ko-KR"/>
        </w:rPr>
      </w:pPr>
      <w:r w:rsidRPr="00C7069B">
        <w:rPr>
          <w:b/>
          <w:bCs/>
          <w:lang w:eastAsia="ko-KR"/>
        </w:rPr>
        <w:t>Dataset file includes a single float32 array of size [Ns = 600000, N</w:t>
      </w:r>
      <w:r w:rsidR="009D53E9">
        <w:rPr>
          <w:b/>
          <w:bCs/>
          <w:vertAlign w:val="subscript"/>
          <w:lang w:eastAsia="ko-KR"/>
        </w:rPr>
        <w:t>CH</w:t>
      </w:r>
      <w:r w:rsidRPr="00C7069B">
        <w:rPr>
          <w:b/>
          <w:bCs/>
          <w:lang w:eastAsia="ko-KR"/>
        </w:rPr>
        <w:t xml:space="preserve"> = 2, N</w:t>
      </w:r>
      <w:r w:rsidRPr="00C7069B">
        <w:rPr>
          <w:b/>
          <w:bCs/>
          <w:vertAlign w:val="subscript"/>
          <w:lang w:eastAsia="ko-KR"/>
        </w:rPr>
        <w:t>SB</w:t>
      </w:r>
      <w:r w:rsidRPr="00C7069B">
        <w:rPr>
          <w:b/>
          <w:bCs/>
          <w:lang w:eastAsia="ko-KR"/>
        </w:rPr>
        <w:t xml:space="preserve"> = 13, N</w:t>
      </w:r>
      <w:r w:rsidRPr="00C7069B">
        <w:rPr>
          <w:b/>
          <w:bCs/>
          <w:vertAlign w:val="subscript"/>
          <w:lang w:eastAsia="ko-KR"/>
        </w:rPr>
        <w:t>ANT</w:t>
      </w:r>
      <w:r w:rsidRPr="00C7069B">
        <w:rPr>
          <w:b/>
          <w:bCs/>
          <w:lang w:eastAsia="ko-KR"/>
        </w:rPr>
        <w:t xml:space="preserve"> = 32]</w:t>
      </w:r>
    </w:p>
    <w:p w14:paraId="388DE5FE" w14:textId="7832D2D6" w:rsidR="00C7069B" w:rsidRPr="00C7069B" w:rsidRDefault="00C7069B" w:rsidP="00C7069B">
      <w:pPr>
        <w:pStyle w:val="ListParagraph"/>
        <w:numPr>
          <w:ilvl w:val="0"/>
          <w:numId w:val="35"/>
        </w:numPr>
        <w:tabs>
          <w:tab w:val="left" w:pos="1260"/>
        </w:tabs>
        <w:spacing w:before="0"/>
        <w:contextualSpacing w:val="0"/>
        <w:rPr>
          <w:b/>
          <w:bCs/>
          <w:lang w:eastAsia="ko-KR"/>
        </w:rPr>
      </w:pPr>
      <w:r w:rsidRPr="00C7069B">
        <w:rPr>
          <w:b/>
          <w:bCs/>
          <w:lang w:eastAsia="ja-JP" w:bidi="hi-IN"/>
        </w:rPr>
        <w:t xml:space="preserve">The dataset includes eigenvectors calculated based on </w:t>
      </w:r>
      <w:r w:rsidRPr="00C7069B">
        <w:rPr>
          <w:b/>
          <w:bCs/>
        </w:rPr>
        <w:t>average covariance channel matrix for the given MIMO layer for each sub</w:t>
      </w:r>
      <w:r>
        <w:rPr>
          <w:b/>
          <w:bCs/>
        </w:rPr>
        <w:t>-</w:t>
      </w:r>
      <w:r w:rsidRPr="00C7069B">
        <w:rPr>
          <w:b/>
          <w:bCs/>
        </w:rPr>
        <w:t>band based on pre-processing assumptions in WF R4-2414447</w:t>
      </w:r>
    </w:p>
    <w:p w14:paraId="42A71EA6" w14:textId="5E928CE5" w:rsidR="00C7069B" w:rsidRPr="00C7069B" w:rsidRDefault="00C7069B" w:rsidP="00C7069B">
      <w:pPr>
        <w:tabs>
          <w:tab w:val="left" w:pos="1260"/>
        </w:tabs>
        <w:spacing w:before="0"/>
        <w:ind w:left="1260"/>
        <w:rPr>
          <w:b/>
          <w:bCs/>
          <w:lang w:eastAsia="ko-KR"/>
        </w:rPr>
      </w:pPr>
      <w:r w:rsidRPr="00C7069B">
        <w:rPr>
          <w:b/>
          <w:bCs/>
        </w:rPr>
        <w:t>Select datasets provided by several companies and perform training separately on the respective datasets</w:t>
      </w:r>
    </w:p>
    <w:p w14:paraId="715A1A8F" w14:textId="066137D6" w:rsidR="00913563" w:rsidRPr="00913563" w:rsidRDefault="00913563" w:rsidP="0009740D">
      <w:pPr>
        <w:pStyle w:val="Heading2"/>
        <w:rPr>
          <w:rFonts w:eastAsia="SimSun"/>
        </w:rPr>
      </w:pPr>
      <w:r w:rsidRPr="00913563">
        <w:rPr>
          <w:rFonts w:eastAsia="SimSun"/>
        </w:rPr>
        <w:t>AI/ML models</w:t>
      </w:r>
      <w:r w:rsidR="0009740D">
        <w:rPr>
          <w:rFonts w:eastAsia="SimSun"/>
        </w:rPr>
        <w:t xml:space="preserve"> formats</w:t>
      </w:r>
    </w:p>
    <w:p w14:paraId="174D814B" w14:textId="3A7C5F6F" w:rsidR="007D74B6" w:rsidRPr="00D71CC0" w:rsidRDefault="007D74B6" w:rsidP="007D74B6">
      <w:pPr>
        <w:jc w:val="both"/>
      </w:pPr>
      <w:r w:rsidRPr="00D71CC0">
        <w:t xml:space="preserve">For the feasibility analysis to progress, it is essential for companies to be able to exchange and utilize pre-trained decoder models. To facilitate this, there must be an agreement on the procedure and format for sharing AI-ML models. This agreement should prioritize the ease of model sharing and, critically, the usability of the models by other companies. These approaches should be compatible with </w:t>
      </w:r>
      <w:proofErr w:type="spellStart"/>
      <w:r w:rsidRPr="00D71CC0">
        <w:t>PyTorch</w:t>
      </w:r>
      <w:proofErr w:type="spellEnd"/>
      <w:r w:rsidRPr="00D71CC0">
        <w:t xml:space="preserve"> and/or TensorFlow, which are the commonly used development tools among companies. The suggested approaches for further discussion are as follows. </w:t>
      </w:r>
    </w:p>
    <w:p w14:paraId="1365D298" w14:textId="77777777" w:rsidR="007D74B6" w:rsidRPr="00D71CC0" w:rsidRDefault="007D74B6" w:rsidP="000A2B9C">
      <w:pPr>
        <w:pStyle w:val="ListParagraph"/>
        <w:keepNext/>
        <w:numPr>
          <w:ilvl w:val="0"/>
          <w:numId w:val="12"/>
        </w:numPr>
        <w:spacing w:before="0"/>
        <w:contextualSpacing w:val="0"/>
        <w:jc w:val="both"/>
        <w:rPr>
          <w:b/>
          <w:bCs/>
        </w:rPr>
      </w:pPr>
      <w:r w:rsidRPr="00D71CC0">
        <w:rPr>
          <w:b/>
          <w:bCs/>
        </w:rPr>
        <w:lastRenderedPageBreak/>
        <w:t xml:space="preserve">Option 1: Share model parameters (weights/biases) in </w:t>
      </w:r>
      <w:proofErr w:type="spellStart"/>
      <w:r w:rsidRPr="00D71CC0">
        <w:rPr>
          <w:b/>
          <w:bCs/>
        </w:rPr>
        <w:t>PyTorch</w:t>
      </w:r>
      <w:proofErr w:type="spellEnd"/>
      <w:r w:rsidRPr="00D71CC0">
        <w:rPr>
          <w:b/>
          <w:bCs/>
        </w:rPr>
        <w:t xml:space="preserve"> or TensorFlow formats and source codes</w:t>
      </w:r>
    </w:p>
    <w:p w14:paraId="444CDB79" w14:textId="77777777" w:rsidR="007D74B6" w:rsidRPr="00D71CC0" w:rsidRDefault="007D74B6" w:rsidP="007D74B6">
      <w:pPr>
        <w:pStyle w:val="ListParagraph"/>
        <w:numPr>
          <w:ilvl w:val="1"/>
          <w:numId w:val="12"/>
        </w:numPr>
        <w:spacing w:before="0"/>
        <w:contextualSpacing w:val="0"/>
        <w:jc w:val="both"/>
      </w:pPr>
      <w:r w:rsidRPr="00D71CC0">
        <w:t xml:space="preserve">Feasible with both </w:t>
      </w:r>
      <w:proofErr w:type="spellStart"/>
      <w:r w:rsidRPr="00D71CC0">
        <w:t>PyTorch</w:t>
      </w:r>
      <w:proofErr w:type="spellEnd"/>
      <w:r w:rsidRPr="00D71CC0">
        <w:t xml:space="preserve"> and TensorFlow. </w:t>
      </w:r>
      <w:proofErr w:type="spellStart"/>
      <w:r w:rsidRPr="00D71CC0">
        <w:t>PyTorch</w:t>
      </w:r>
      <w:proofErr w:type="spellEnd"/>
      <w:r w:rsidRPr="00D71CC0">
        <w:t xml:space="preserve"> allows the saving of a state dictionary containing the model parameters (</w:t>
      </w:r>
      <w:proofErr w:type="spellStart"/>
      <w:r w:rsidRPr="00D71CC0">
        <w:t>PyTorch</w:t>
      </w:r>
      <w:proofErr w:type="spellEnd"/>
      <w:r w:rsidRPr="00D71CC0">
        <w:t>-specific checkpoint format), while TensorFlow permits the saving of model parameters as checkpoint files (HDF5 format).</w:t>
      </w:r>
    </w:p>
    <w:p w14:paraId="538C8B05" w14:textId="77777777" w:rsidR="007D74B6" w:rsidRPr="00D71CC0" w:rsidRDefault="007D74B6" w:rsidP="007D74B6">
      <w:pPr>
        <w:pStyle w:val="ListParagraph"/>
        <w:numPr>
          <w:ilvl w:val="1"/>
          <w:numId w:val="12"/>
        </w:numPr>
        <w:spacing w:before="0"/>
        <w:contextualSpacing w:val="0"/>
        <w:jc w:val="both"/>
      </w:pPr>
      <w:r w:rsidRPr="00D71CC0">
        <w:t>Users will require the model's code to reconstruct the architecture before loading the weights, necessitating the sharing of the original code.</w:t>
      </w:r>
    </w:p>
    <w:p w14:paraId="51BE2564" w14:textId="77777777" w:rsidR="007D74B6" w:rsidRPr="00D71CC0" w:rsidRDefault="007D74B6" w:rsidP="007D74B6">
      <w:pPr>
        <w:pStyle w:val="ListParagraph"/>
        <w:numPr>
          <w:ilvl w:val="1"/>
          <w:numId w:val="12"/>
        </w:numPr>
        <w:spacing w:before="0"/>
        <w:contextualSpacing w:val="0"/>
        <w:jc w:val="both"/>
      </w:pPr>
      <w:r w:rsidRPr="00D71CC0">
        <w:t>It is recommended to agree on a single development tool (</w:t>
      </w:r>
      <w:proofErr w:type="spellStart"/>
      <w:r w:rsidRPr="00D71CC0">
        <w:t>PyTorch</w:t>
      </w:r>
      <w:proofErr w:type="spellEnd"/>
      <w:r w:rsidRPr="00D71CC0">
        <w:t xml:space="preserve"> or TensorFlow) and align on the version of libraries to minimize compatibility issues.</w:t>
      </w:r>
    </w:p>
    <w:p w14:paraId="06AD60B9" w14:textId="77777777" w:rsidR="007D74B6" w:rsidRPr="00D71CC0" w:rsidRDefault="007D74B6" w:rsidP="007D74B6">
      <w:pPr>
        <w:pStyle w:val="ListParagraph"/>
        <w:numPr>
          <w:ilvl w:val="1"/>
          <w:numId w:val="12"/>
        </w:numPr>
        <w:spacing w:before="0"/>
        <w:contextualSpacing w:val="0"/>
        <w:jc w:val="both"/>
      </w:pPr>
      <w:r w:rsidRPr="00D71CC0">
        <w:t>This approach may reduce cross-platform portability issues.</w:t>
      </w:r>
    </w:p>
    <w:p w14:paraId="44644231" w14:textId="77777777" w:rsidR="007D74B6" w:rsidRPr="00D71CC0" w:rsidRDefault="007D74B6" w:rsidP="007D74B6">
      <w:pPr>
        <w:pStyle w:val="ListParagraph"/>
        <w:numPr>
          <w:ilvl w:val="0"/>
          <w:numId w:val="12"/>
        </w:numPr>
        <w:spacing w:before="0"/>
        <w:contextualSpacing w:val="0"/>
        <w:jc w:val="both"/>
        <w:rPr>
          <w:b/>
          <w:bCs/>
        </w:rPr>
      </w:pPr>
      <w:r w:rsidRPr="00D71CC0">
        <w:rPr>
          <w:b/>
          <w:bCs/>
        </w:rPr>
        <w:t xml:space="preserve">Option 2: Share entire models in </w:t>
      </w:r>
      <w:proofErr w:type="spellStart"/>
      <w:r w:rsidRPr="00D71CC0">
        <w:rPr>
          <w:b/>
          <w:bCs/>
        </w:rPr>
        <w:t>PyTorch</w:t>
      </w:r>
      <w:proofErr w:type="spellEnd"/>
      <w:r w:rsidRPr="00D71CC0">
        <w:rPr>
          <w:b/>
          <w:bCs/>
        </w:rPr>
        <w:t xml:space="preserve"> or TensorFlow formats (no source codes)</w:t>
      </w:r>
    </w:p>
    <w:p w14:paraId="554C395A" w14:textId="77777777" w:rsidR="007D74B6" w:rsidRPr="00D71CC0" w:rsidRDefault="007D74B6" w:rsidP="007D74B6">
      <w:pPr>
        <w:pStyle w:val="ListParagraph"/>
        <w:numPr>
          <w:ilvl w:val="1"/>
          <w:numId w:val="12"/>
        </w:numPr>
        <w:spacing w:before="0"/>
        <w:contextualSpacing w:val="0"/>
        <w:jc w:val="both"/>
      </w:pPr>
      <w:r w:rsidRPr="00D71CC0">
        <w:t xml:space="preserve">Entire models can be shared and used directly in their respective </w:t>
      </w:r>
      <w:proofErr w:type="spellStart"/>
      <w:r w:rsidRPr="00D71CC0">
        <w:t>PyTorch</w:t>
      </w:r>
      <w:proofErr w:type="spellEnd"/>
      <w:r w:rsidRPr="00D71CC0">
        <w:t xml:space="preserve"> or TensorFlow (</w:t>
      </w:r>
      <w:proofErr w:type="spellStart"/>
      <w:r w:rsidRPr="00D71CC0">
        <w:t>SavedModel</w:t>
      </w:r>
      <w:proofErr w:type="spellEnd"/>
      <w:r w:rsidRPr="00D71CC0">
        <w:t>) formats, which include both the model architecture and the weights.</w:t>
      </w:r>
    </w:p>
    <w:p w14:paraId="68410C95" w14:textId="77777777" w:rsidR="007D74B6" w:rsidRPr="00D71CC0" w:rsidRDefault="007D74B6" w:rsidP="007D74B6">
      <w:pPr>
        <w:pStyle w:val="ListParagraph"/>
        <w:numPr>
          <w:ilvl w:val="1"/>
          <w:numId w:val="12"/>
        </w:numPr>
        <w:spacing w:before="0"/>
        <w:contextualSpacing w:val="0"/>
        <w:jc w:val="both"/>
      </w:pPr>
      <w:r w:rsidRPr="00D71CC0">
        <w:t>This method is the simplest for sharing models and does not require source code sharing. However, there may be portability issues between different platforms or versions, which may be difficult to overcome.</w:t>
      </w:r>
    </w:p>
    <w:p w14:paraId="228C96A2" w14:textId="77777777" w:rsidR="007D74B6" w:rsidRPr="00D71CC0" w:rsidRDefault="007D74B6" w:rsidP="007D74B6">
      <w:pPr>
        <w:pStyle w:val="ListParagraph"/>
        <w:numPr>
          <w:ilvl w:val="1"/>
          <w:numId w:val="12"/>
        </w:numPr>
        <w:spacing w:before="0"/>
        <w:contextualSpacing w:val="0"/>
        <w:jc w:val="both"/>
      </w:pPr>
      <w:r w:rsidRPr="00D71CC0">
        <w:t>It is recommended to agree on a single development tool (</w:t>
      </w:r>
      <w:proofErr w:type="spellStart"/>
      <w:r w:rsidRPr="00D71CC0">
        <w:t>PyTorch</w:t>
      </w:r>
      <w:proofErr w:type="spellEnd"/>
      <w:r w:rsidRPr="00D71CC0">
        <w:t xml:space="preserve"> or TensorFlow) and align on the version of libraries to minimize compatibility issues.</w:t>
      </w:r>
    </w:p>
    <w:p w14:paraId="067B8AEA" w14:textId="77777777" w:rsidR="007D74B6" w:rsidRPr="00D71CC0" w:rsidRDefault="007D74B6" w:rsidP="007D74B6">
      <w:pPr>
        <w:pStyle w:val="ListParagraph"/>
        <w:numPr>
          <w:ilvl w:val="0"/>
          <w:numId w:val="12"/>
        </w:numPr>
        <w:spacing w:before="0"/>
        <w:contextualSpacing w:val="0"/>
        <w:jc w:val="both"/>
        <w:rPr>
          <w:b/>
          <w:bCs/>
        </w:rPr>
      </w:pPr>
      <w:r w:rsidRPr="00D71CC0">
        <w:rPr>
          <w:b/>
          <w:bCs/>
        </w:rPr>
        <w:t>Option 3: Share models in ONNX (Open Neural Network Exchange) format (no source codes)</w:t>
      </w:r>
    </w:p>
    <w:p w14:paraId="4C8CE01D" w14:textId="77777777" w:rsidR="007D74B6" w:rsidRPr="00D71CC0" w:rsidRDefault="007D74B6" w:rsidP="007D74B6">
      <w:pPr>
        <w:pStyle w:val="ListParagraph"/>
        <w:numPr>
          <w:ilvl w:val="1"/>
          <w:numId w:val="12"/>
        </w:numPr>
        <w:spacing w:before="0"/>
        <w:contextualSpacing w:val="0"/>
        <w:jc w:val="both"/>
      </w:pPr>
      <w:r w:rsidRPr="00D71CC0">
        <w:t>ONNX allows for the sharing of models across different frameworks that support ONNX, without the need for the original source codes.</w:t>
      </w:r>
    </w:p>
    <w:p w14:paraId="537E9FB6" w14:textId="77777777" w:rsidR="007D74B6" w:rsidRPr="00D71CC0" w:rsidRDefault="007D74B6" w:rsidP="007D74B6">
      <w:pPr>
        <w:pStyle w:val="ListParagraph"/>
        <w:numPr>
          <w:ilvl w:val="1"/>
          <w:numId w:val="12"/>
        </w:numPr>
        <w:spacing w:before="0"/>
        <w:contextualSpacing w:val="0"/>
        <w:jc w:val="both"/>
      </w:pPr>
      <w:r w:rsidRPr="00D71CC0">
        <w:t xml:space="preserve">This approach is applicable to both </w:t>
      </w:r>
      <w:proofErr w:type="spellStart"/>
      <w:r w:rsidRPr="00D71CC0">
        <w:t>PyTorch</w:t>
      </w:r>
      <w:proofErr w:type="spellEnd"/>
      <w:r w:rsidRPr="00D71CC0">
        <w:t xml:space="preserve"> and TensorFlow, and the models can be used in other deep learning frameworks that support ONNX (e.g., </w:t>
      </w:r>
      <w:proofErr w:type="spellStart"/>
      <w:r w:rsidRPr="00D71CC0">
        <w:t>PyTorch</w:t>
      </w:r>
      <w:proofErr w:type="spellEnd"/>
      <w:r w:rsidRPr="00D71CC0">
        <w:t xml:space="preserve">, TensorFlow, MATLAB, </w:t>
      </w:r>
      <w:proofErr w:type="spellStart"/>
      <w:r w:rsidRPr="00D71CC0">
        <w:t>OpenVINO</w:t>
      </w:r>
      <w:proofErr w:type="spellEnd"/>
      <w:r w:rsidRPr="00D71CC0">
        <w:t>).</w:t>
      </w:r>
    </w:p>
    <w:p w14:paraId="3BC1E787" w14:textId="77777777" w:rsidR="007D74B6" w:rsidRPr="00D71CC0" w:rsidRDefault="007D74B6" w:rsidP="007D74B6">
      <w:pPr>
        <w:pStyle w:val="ListParagraph"/>
        <w:numPr>
          <w:ilvl w:val="1"/>
          <w:numId w:val="12"/>
        </w:numPr>
        <w:spacing w:before="0"/>
        <w:contextualSpacing w:val="0"/>
        <w:jc w:val="both"/>
      </w:pPr>
      <w:r w:rsidRPr="00D71CC0">
        <w:t>Potential compatibility issues with ONNX may still arise and require further investigation.</w:t>
      </w:r>
    </w:p>
    <w:p w14:paraId="058721D7" w14:textId="77777777" w:rsidR="00CA3E78" w:rsidRDefault="007D74B6" w:rsidP="007D74B6">
      <w:pPr>
        <w:pStyle w:val="ListParagraph"/>
        <w:numPr>
          <w:ilvl w:val="1"/>
          <w:numId w:val="12"/>
        </w:numPr>
        <w:spacing w:before="0"/>
        <w:contextualSpacing w:val="0"/>
        <w:jc w:val="both"/>
      </w:pPr>
      <w:r w:rsidRPr="005B721E">
        <w:t>ONNX models are typically used for inference and</w:t>
      </w:r>
      <w:r w:rsidR="00CA3E78">
        <w:t xml:space="preserve"> are a good candidate for inference testing, if such tasks arise in RAN4.</w:t>
      </w:r>
    </w:p>
    <w:p w14:paraId="18DBFACA" w14:textId="2F8094D9" w:rsidR="007D74B6" w:rsidRPr="005B721E" w:rsidRDefault="00CA3E78" w:rsidP="007D74B6">
      <w:pPr>
        <w:pStyle w:val="ListParagraph"/>
        <w:numPr>
          <w:ilvl w:val="1"/>
          <w:numId w:val="12"/>
        </w:numPr>
        <w:spacing w:before="0"/>
        <w:contextualSpacing w:val="0"/>
        <w:jc w:val="both"/>
      </w:pPr>
      <w:r>
        <w:t xml:space="preserve">ONNX models by default </w:t>
      </w:r>
      <w:r w:rsidR="007D74B6" w:rsidRPr="005B721E">
        <w:t>do not support backpropagation</w:t>
      </w:r>
      <w:r>
        <w:t xml:space="preserve"> and not applicable for training framework, which is a key pre-requisite for feasibility analysis tas</w:t>
      </w:r>
      <w:r w:rsidR="00F17DF7">
        <w:t>k</w:t>
      </w:r>
      <w:r w:rsidR="007D74B6" w:rsidRPr="005B721E">
        <w:t xml:space="preserve">. </w:t>
      </w:r>
      <w:r w:rsidR="00F17DF7">
        <w:t>Either m</w:t>
      </w:r>
      <w:r w:rsidR="009B4C3F" w:rsidRPr="005B721E">
        <w:t xml:space="preserve">anual conversion or </w:t>
      </w:r>
      <w:r w:rsidR="00D71CC0" w:rsidRPr="005B721E">
        <w:t>additional tools/libraries</w:t>
      </w:r>
      <w:r w:rsidR="00617131" w:rsidRPr="005B721E">
        <w:t xml:space="preserve"> (e.g., onnx2pytorch</w:t>
      </w:r>
      <w:r w:rsidR="001B609D">
        <w:rPr>
          <w:lang w:val="en-US"/>
        </w:rPr>
        <w:t>, onnx2torch</w:t>
      </w:r>
      <w:r w:rsidR="00617131" w:rsidRPr="005B721E">
        <w:t>)</w:t>
      </w:r>
      <w:r w:rsidR="00D71CC0" w:rsidRPr="005B721E">
        <w:t xml:space="preserve"> may be required to convert ONNX models to </w:t>
      </w:r>
      <w:proofErr w:type="spellStart"/>
      <w:r w:rsidR="00617131" w:rsidRPr="005B721E">
        <w:t>PyTorch</w:t>
      </w:r>
      <w:proofErr w:type="spellEnd"/>
      <w:r w:rsidR="00617131" w:rsidRPr="005B721E">
        <w:t xml:space="preserve"> / TensorFlow to allow use of models in the training loop. However, even in case</w:t>
      </w:r>
      <w:r w:rsidR="009B4C3F" w:rsidRPr="005B721E">
        <w:t xml:space="preserve"> of using libraries</w:t>
      </w:r>
      <w:r w:rsidR="00617131" w:rsidRPr="005B721E">
        <w:t xml:space="preserve"> whether the</w:t>
      </w:r>
      <w:r w:rsidR="009B4C3F" w:rsidRPr="005B721E">
        <w:t xml:space="preserve"> converted models</w:t>
      </w:r>
      <w:r w:rsidR="00617131" w:rsidRPr="005B721E">
        <w:t xml:space="preserve"> can be used in training effectively or not depends on </w:t>
      </w:r>
      <w:r w:rsidR="005B721E" w:rsidRPr="005B721E">
        <w:t>multiple</w:t>
      </w:r>
      <w:r w:rsidR="00617131" w:rsidRPr="005B721E">
        <w:t xml:space="preserve"> factors</w:t>
      </w:r>
      <w:r w:rsidR="00F17DF7">
        <w:t xml:space="preserve">. For instance, </w:t>
      </w:r>
      <w:r w:rsidR="00617131" w:rsidRPr="005B721E">
        <w:t>if the conversion introduces operations that do not support gradient computation, training will not be possible</w:t>
      </w:r>
      <w:r w:rsidR="00F17DF7">
        <w:t xml:space="preserve">. </w:t>
      </w:r>
    </w:p>
    <w:p w14:paraId="64D1CE6A" w14:textId="03C9D1AF" w:rsidR="005B721E" w:rsidRPr="005B721E" w:rsidRDefault="005B721E" w:rsidP="005B721E">
      <w:pPr>
        <w:spacing w:before="0"/>
        <w:jc w:val="both"/>
      </w:pPr>
      <w:r w:rsidRPr="005B721E">
        <w:t xml:space="preserve">Taking these factors into account, we think that for feasibility studies it may be preferable to consider more than a single approach. For instance, models can be shared in </w:t>
      </w:r>
      <w:r w:rsidR="00352FEC">
        <w:t xml:space="preserve">1) </w:t>
      </w:r>
      <w:r w:rsidRPr="005B721E">
        <w:t>ONNX format</w:t>
      </w:r>
      <w:r w:rsidR="00352FEC">
        <w:t>,</w:t>
      </w:r>
      <w:r w:rsidRPr="005B721E">
        <w:t xml:space="preserve"> and </w:t>
      </w:r>
      <w:r w:rsidR="000A2B9C">
        <w:t xml:space="preserve">2) </w:t>
      </w:r>
      <w:r w:rsidRPr="005B721E">
        <w:t xml:space="preserve">either </w:t>
      </w:r>
      <w:proofErr w:type="spellStart"/>
      <w:r w:rsidRPr="005B721E">
        <w:t>PyTorch</w:t>
      </w:r>
      <w:proofErr w:type="spellEnd"/>
      <w:r w:rsidRPr="005B721E">
        <w:t xml:space="preserve"> or TensorFlow formats (without source codes). Furthermore, it is recommended to agree at least on the </w:t>
      </w:r>
      <w:r>
        <w:t xml:space="preserve">commonly used </w:t>
      </w:r>
      <w:r w:rsidRPr="005B721E">
        <w:t>version of Python</w:t>
      </w:r>
      <w:r>
        <w:t>/</w:t>
      </w:r>
      <w:r w:rsidRPr="005B721E">
        <w:t xml:space="preserve"> </w:t>
      </w:r>
      <w:proofErr w:type="spellStart"/>
      <w:r w:rsidRPr="005B721E">
        <w:t>PyTorch</w:t>
      </w:r>
      <w:proofErr w:type="spellEnd"/>
      <w:r w:rsidRPr="005B721E">
        <w:t>/TensorFlow.</w:t>
      </w:r>
    </w:p>
    <w:p w14:paraId="1DB67569" w14:textId="2132FCA2" w:rsidR="00C7069B" w:rsidRPr="005B721E" w:rsidRDefault="00C7069B" w:rsidP="009B4C3F">
      <w:pPr>
        <w:spacing w:before="0"/>
        <w:jc w:val="both"/>
      </w:pPr>
      <w:r w:rsidRPr="005B721E">
        <w:t>In addition, to the agreement on file formats for model sharing, further details of AI-ML models I/O interfaces needs to be clarified.</w:t>
      </w:r>
      <w:r w:rsidR="009B4C3F" w:rsidRPr="005B721E">
        <w:t xml:space="preserve"> For instance, m</w:t>
      </w:r>
      <w:r w:rsidRPr="005B721E">
        <w:t>odels with trainable quantization blocks may require extra inputs depending on the implementation (e.g., trained encoder quantization weights are provided to the decoder). Therefore, to simplify alignment it is recommended focus on fixed grid quantization approaches, while more advanced methods can be considered at a later stage. In this case, the I/O interfaces for the encoder/decoder become straightforward.</w:t>
      </w:r>
    </w:p>
    <w:p w14:paraId="75B57AC4" w14:textId="013245DB" w:rsidR="005B721E" w:rsidRDefault="00C7069B" w:rsidP="005B721E">
      <w:pPr>
        <w:tabs>
          <w:tab w:val="left" w:pos="1260"/>
        </w:tabs>
        <w:spacing w:before="0"/>
        <w:ind w:left="1260" w:hanging="1260"/>
        <w:rPr>
          <w:b/>
          <w:bCs/>
        </w:rPr>
      </w:pPr>
      <w:r w:rsidRPr="005B721E">
        <w:rPr>
          <w:b/>
          <w:bCs/>
        </w:rPr>
        <w:t xml:space="preserve">Proposal #2: </w:t>
      </w:r>
      <w:r w:rsidRPr="005B721E">
        <w:rPr>
          <w:b/>
          <w:bCs/>
        </w:rPr>
        <w:tab/>
      </w:r>
      <w:r w:rsidR="009B4C3F" w:rsidRPr="005B721E">
        <w:rPr>
          <w:b/>
          <w:bCs/>
        </w:rPr>
        <w:t>AI-ML model</w:t>
      </w:r>
      <w:r w:rsidR="005B721E" w:rsidRPr="005B721E">
        <w:rPr>
          <w:b/>
          <w:bCs/>
        </w:rPr>
        <w:t>s are shared in</w:t>
      </w:r>
      <w:r w:rsidR="005B721E">
        <w:rPr>
          <w:b/>
          <w:bCs/>
        </w:rPr>
        <w:t xml:space="preserve"> both</w:t>
      </w:r>
      <w:r w:rsidR="005B721E" w:rsidRPr="005B721E">
        <w:rPr>
          <w:b/>
          <w:bCs/>
        </w:rPr>
        <w:t xml:space="preserve"> 1) ONNX format, and 2) </w:t>
      </w:r>
      <w:proofErr w:type="spellStart"/>
      <w:r w:rsidR="005B721E" w:rsidRPr="005B721E">
        <w:rPr>
          <w:b/>
          <w:bCs/>
        </w:rPr>
        <w:t>PyTorch</w:t>
      </w:r>
      <w:proofErr w:type="spellEnd"/>
      <w:r w:rsidR="005B721E" w:rsidRPr="005B721E">
        <w:rPr>
          <w:b/>
          <w:bCs/>
        </w:rPr>
        <w:t xml:space="preserve"> (or TensorFlow) formats</w:t>
      </w:r>
    </w:p>
    <w:p w14:paraId="75E01574" w14:textId="77777777" w:rsidR="00C7069B" w:rsidRPr="00C7069B" w:rsidRDefault="00C7069B" w:rsidP="00C7069B">
      <w:pPr>
        <w:pStyle w:val="Heading1"/>
      </w:pPr>
      <w:r w:rsidRPr="00C7069B">
        <w:t>Conclusion</w:t>
      </w:r>
    </w:p>
    <w:p w14:paraId="30A3FBDA" w14:textId="166C6BD5" w:rsidR="00C7069B" w:rsidRPr="00C7069B" w:rsidRDefault="00C7069B" w:rsidP="00C7069B">
      <w:pPr>
        <w:tabs>
          <w:tab w:val="left" w:pos="709"/>
        </w:tabs>
        <w:spacing w:before="60" w:after="60"/>
        <w:jc w:val="both"/>
      </w:pPr>
      <w:r w:rsidRPr="00C7069B">
        <w:t xml:space="preserve">In this paper we provide our views on logistical aspects of </w:t>
      </w:r>
      <w:r w:rsidRPr="00C7069B">
        <w:rPr>
          <w:rFonts w:eastAsia="Yu Mincho" w:cs="Arial"/>
          <w:lang w:eastAsia="ja-JP"/>
        </w:rPr>
        <w:t>AI/ML models and dataset sharing for the CSI compression use case. I</w:t>
      </w:r>
      <w:r w:rsidRPr="00C7069B">
        <w:t>n summary, make the following proposals:</w:t>
      </w:r>
    </w:p>
    <w:p w14:paraId="5A6322AC" w14:textId="77777777" w:rsidR="005B721E" w:rsidRPr="00C7069B" w:rsidRDefault="005B721E" w:rsidP="005B721E">
      <w:pPr>
        <w:tabs>
          <w:tab w:val="left" w:pos="1260"/>
        </w:tabs>
        <w:spacing w:before="0"/>
        <w:rPr>
          <w:b/>
          <w:bCs/>
        </w:rPr>
      </w:pPr>
      <w:r w:rsidRPr="00C357E8">
        <w:rPr>
          <w:b/>
          <w:bCs/>
        </w:rPr>
        <w:t>Proposal #</w:t>
      </w:r>
      <w:r>
        <w:rPr>
          <w:b/>
          <w:bCs/>
        </w:rPr>
        <w:t>1</w:t>
      </w:r>
      <w:r w:rsidRPr="00C357E8">
        <w:rPr>
          <w:b/>
          <w:bCs/>
        </w:rPr>
        <w:t xml:space="preserve">: </w:t>
      </w:r>
      <w:r w:rsidRPr="00C357E8">
        <w:rPr>
          <w:b/>
          <w:bCs/>
        </w:rPr>
        <w:tab/>
      </w:r>
      <w:r w:rsidRPr="00C7069B">
        <w:rPr>
          <w:b/>
          <w:bCs/>
        </w:rPr>
        <w:t>Adopt the following Training/Inference dataset formats.</w:t>
      </w:r>
    </w:p>
    <w:p w14:paraId="28360F01" w14:textId="77777777" w:rsidR="005B721E" w:rsidRPr="00C7069B" w:rsidRDefault="005B721E" w:rsidP="005B721E">
      <w:pPr>
        <w:pStyle w:val="ListParagraph"/>
        <w:numPr>
          <w:ilvl w:val="0"/>
          <w:numId w:val="35"/>
        </w:numPr>
        <w:tabs>
          <w:tab w:val="left" w:pos="1260"/>
        </w:tabs>
        <w:spacing w:before="0"/>
        <w:contextualSpacing w:val="0"/>
        <w:rPr>
          <w:b/>
          <w:bCs/>
          <w:lang w:eastAsia="ko-KR"/>
        </w:rPr>
      </w:pPr>
      <w:r w:rsidRPr="00C7069B">
        <w:rPr>
          <w:b/>
          <w:bCs/>
          <w:lang w:eastAsia="ko-KR"/>
        </w:rPr>
        <w:t xml:space="preserve">Either NumPy or </w:t>
      </w:r>
      <w:proofErr w:type="spellStart"/>
      <w:r w:rsidRPr="00C7069B">
        <w:rPr>
          <w:b/>
          <w:bCs/>
          <w:lang w:eastAsia="ko-KR"/>
        </w:rPr>
        <w:t>Matlab</w:t>
      </w:r>
      <w:proofErr w:type="spellEnd"/>
      <w:r w:rsidRPr="00C7069B">
        <w:rPr>
          <w:b/>
          <w:bCs/>
          <w:lang w:eastAsia="ko-KR"/>
        </w:rPr>
        <w:t xml:space="preserve"> (v7.3+) file formats</w:t>
      </w:r>
    </w:p>
    <w:p w14:paraId="3CEA7021" w14:textId="77777777" w:rsidR="005B721E" w:rsidRPr="00C7069B" w:rsidRDefault="005B721E" w:rsidP="005B721E">
      <w:pPr>
        <w:pStyle w:val="ListParagraph"/>
        <w:numPr>
          <w:ilvl w:val="0"/>
          <w:numId w:val="35"/>
        </w:numPr>
        <w:tabs>
          <w:tab w:val="left" w:pos="1260"/>
        </w:tabs>
        <w:spacing w:before="0"/>
        <w:contextualSpacing w:val="0"/>
        <w:rPr>
          <w:b/>
          <w:bCs/>
          <w:lang w:eastAsia="ko-KR"/>
        </w:rPr>
      </w:pPr>
      <w:r w:rsidRPr="00C7069B">
        <w:rPr>
          <w:b/>
          <w:bCs/>
          <w:lang w:eastAsia="ko-KR"/>
        </w:rPr>
        <w:t>Use a single file for training and validation datasets, and a separate file for inference dataset</w:t>
      </w:r>
    </w:p>
    <w:p w14:paraId="08DC88DE" w14:textId="77777777" w:rsidR="005B721E" w:rsidRPr="00C7069B" w:rsidRDefault="005B721E" w:rsidP="005B721E">
      <w:pPr>
        <w:pStyle w:val="ListParagraph"/>
        <w:numPr>
          <w:ilvl w:val="0"/>
          <w:numId w:val="35"/>
        </w:numPr>
        <w:tabs>
          <w:tab w:val="left" w:pos="1260"/>
        </w:tabs>
        <w:spacing w:before="0"/>
        <w:contextualSpacing w:val="0"/>
        <w:rPr>
          <w:b/>
          <w:bCs/>
          <w:lang w:eastAsia="ko-KR"/>
        </w:rPr>
      </w:pPr>
      <w:r w:rsidRPr="00C7069B">
        <w:rPr>
          <w:b/>
          <w:bCs/>
          <w:lang w:eastAsia="ko-KR"/>
        </w:rPr>
        <w:lastRenderedPageBreak/>
        <w:t>Use separate dataset files to represent different system-level scenarios and for different number of target MIMO layers.</w:t>
      </w:r>
    </w:p>
    <w:p w14:paraId="0F7B6F30" w14:textId="2221957B" w:rsidR="005B721E" w:rsidRPr="00C7069B" w:rsidRDefault="005B721E" w:rsidP="005B721E">
      <w:pPr>
        <w:pStyle w:val="ListParagraph"/>
        <w:numPr>
          <w:ilvl w:val="0"/>
          <w:numId w:val="35"/>
        </w:numPr>
        <w:tabs>
          <w:tab w:val="left" w:pos="1260"/>
        </w:tabs>
        <w:spacing w:before="0"/>
        <w:contextualSpacing w:val="0"/>
        <w:rPr>
          <w:b/>
          <w:bCs/>
          <w:lang w:eastAsia="ko-KR"/>
        </w:rPr>
      </w:pPr>
      <w:r w:rsidRPr="00C7069B">
        <w:rPr>
          <w:b/>
          <w:bCs/>
          <w:lang w:eastAsia="ko-KR"/>
        </w:rPr>
        <w:t>Dataset file includes a single float32 array of size [Ns = 600000, N</w:t>
      </w:r>
      <w:r w:rsidR="009D53E9">
        <w:rPr>
          <w:b/>
          <w:bCs/>
          <w:vertAlign w:val="subscript"/>
          <w:lang w:eastAsia="ko-KR"/>
        </w:rPr>
        <w:t>CH</w:t>
      </w:r>
      <w:r w:rsidRPr="00C7069B">
        <w:rPr>
          <w:b/>
          <w:bCs/>
          <w:lang w:eastAsia="ko-KR"/>
        </w:rPr>
        <w:t xml:space="preserve"> = 2, N</w:t>
      </w:r>
      <w:r w:rsidRPr="00C7069B">
        <w:rPr>
          <w:b/>
          <w:bCs/>
          <w:vertAlign w:val="subscript"/>
          <w:lang w:eastAsia="ko-KR"/>
        </w:rPr>
        <w:t>SB</w:t>
      </w:r>
      <w:r w:rsidRPr="00C7069B">
        <w:rPr>
          <w:b/>
          <w:bCs/>
          <w:lang w:eastAsia="ko-KR"/>
        </w:rPr>
        <w:t xml:space="preserve"> = 13, N</w:t>
      </w:r>
      <w:r w:rsidRPr="00C7069B">
        <w:rPr>
          <w:b/>
          <w:bCs/>
          <w:vertAlign w:val="subscript"/>
          <w:lang w:eastAsia="ko-KR"/>
        </w:rPr>
        <w:t>ANT</w:t>
      </w:r>
      <w:r w:rsidRPr="00C7069B">
        <w:rPr>
          <w:b/>
          <w:bCs/>
          <w:lang w:eastAsia="ko-KR"/>
        </w:rPr>
        <w:t xml:space="preserve"> = 32]</w:t>
      </w:r>
    </w:p>
    <w:p w14:paraId="0D65434E" w14:textId="77777777" w:rsidR="005B721E" w:rsidRPr="00C7069B" w:rsidRDefault="005B721E" w:rsidP="005B721E">
      <w:pPr>
        <w:pStyle w:val="ListParagraph"/>
        <w:numPr>
          <w:ilvl w:val="0"/>
          <w:numId w:val="35"/>
        </w:numPr>
        <w:tabs>
          <w:tab w:val="left" w:pos="1260"/>
        </w:tabs>
        <w:spacing w:before="0"/>
        <w:contextualSpacing w:val="0"/>
        <w:rPr>
          <w:b/>
          <w:bCs/>
          <w:lang w:eastAsia="ko-KR"/>
        </w:rPr>
      </w:pPr>
      <w:r w:rsidRPr="00C7069B">
        <w:rPr>
          <w:b/>
          <w:bCs/>
          <w:lang w:eastAsia="ja-JP" w:bidi="hi-IN"/>
        </w:rPr>
        <w:t xml:space="preserve">The dataset includes eigenvectors calculated based on </w:t>
      </w:r>
      <w:r w:rsidRPr="00C7069B">
        <w:rPr>
          <w:b/>
          <w:bCs/>
        </w:rPr>
        <w:t>average covariance channel matrix for the given MIMO layer for each sub</w:t>
      </w:r>
      <w:r>
        <w:rPr>
          <w:b/>
          <w:bCs/>
        </w:rPr>
        <w:t>-</w:t>
      </w:r>
      <w:r w:rsidRPr="00C7069B">
        <w:rPr>
          <w:b/>
          <w:bCs/>
        </w:rPr>
        <w:t>band based on pre-processing assumptions in WF R4-2414447</w:t>
      </w:r>
    </w:p>
    <w:p w14:paraId="00D3CA07" w14:textId="77777777" w:rsidR="005B721E" w:rsidRPr="00C7069B" w:rsidRDefault="005B721E" w:rsidP="005B721E">
      <w:pPr>
        <w:tabs>
          <w:tab w:val="left" w:pos="1260"/>
        </w:tabs>
        <w:spacing w:before="0"/>
        <w:ind w:left="1260"/>
        <w:rPr>
          <w:b/>
          <w:bCs/>
          <w:lang w:eastAsia="ko-KR"/>
        </w:rPr>
      </w:pPr>
      <w:r w:rsidRPr="00C7069B">
        <w:rPr>
          <w:b/>
          <w:bCs/>
        </w:rPr>
        <w:t>Select datasets provided by several companies and perform training separately on the respective datasets</w:t>
      </w:r>
    </w:p>
    <w:p w14:paraId="79936001" w14:textId="77777777" w:rsidR="00714610" w:rsidRDefault="00714610" w:rsidP="00714610">
      <w:pPr>
        <w:tabs>
          <w:tab w:val="left" w:pos="1260"/>
        </w:tabs>
        <w:spacing w:before="0"/>
        <w:ind w:left="1260" w:hanging="1260"/>
        <w:rPr>
          <w:b/>
          <w:bCs/>
        </w:rPr>
      </w:pPr>
      <w:r w:rsidRPr="005B721E">
        <w:rPr>
          <w:b/>
          <w:bCs/>
        </w:rPr>
        <w:t xml:space="preserve">Proposal #2: </w:t>
      </w:r>
      <w:r w:rsidRPr="005B721E">
        <w:rPr>
          <w:b/>
          <w:bCs/>
        </w:rPr>
        <w:tab/>
        <w:t>AI-ML models are shared in</w:t>
      </w:r>
      <w:r>
        <w:rPr>
          <w:b/>
          <w:bCs/>
        </w:rPr>
        <w:t xml:space="preserve"> both</w:t>
      </w:r>
      <w:r w:rsidRPr="005B721E">
        <w:rPr>
          <w:b/>
          <w:bCs/>
        </w:rPr>
        <w:t xml:space="preserve"> 1) ONNX format, and 2) </w:t>
      </w:r>
      <w:proofErr w:type="spellStart"/>
      <w:r w:rsidRPr="005B721E">
        <w:rPr>
          <w:b/>
          <w:bCs/>
        </w:rPr>
        <w:t>PyTorch</w:t>
      </w:r>
      <w:proofErr w:type="spellEnd"/>
      <w:r w:rsidRPr="005B721E">
        <w:rPr>
          <w:b/>
          <w:bCs/>
        </w:rPr>
        <w:t xml:space="preserve"> (or TensorFlow) formats</w:t>
      </w:r>
    </w:p>
    <w:p w14:paraId="22F6EC9D" w14:textId="77777777" w:rsidR="00C7069B" w:rsidRPr="005B721E" w:rsidRDefault="00C7069B" w:rsidP="0094320C">
      <w:pPr>
        <w:jc w:val="both"/>
        <w:rPr>
          <w:rFonts w:eastAsia="Yu Mincho" w:cs="Arial"/>
          <w:highlight w:val="yellow"/>
          <w:lang w:eastAsia="ja-JP"/>
        </w:rPr>
      </w:pPr>
    </w:p>
    <w:p w14:paraId="790E3353" w14:textId="77777777" w:rsidR="00EA0C7F" w:rsidRPr="00F17E67" w:rsidRDefault="00EA0C7F" w:rsidP="00EA0C7F">
      <w:pPr>
        <w:pStyle w:val="Heading1"/>
        <w:numPr>
          <w:ilvl w:val="0"/>
          <w:numId w:val="0"/>
        </w:numPr>
        <w:ind w:left="432" w:hanging="432"/>
      </w:pPr>
      <w:r w:rsidRPr="00F17E67">
        <w:t>References</w:t>
      </w:r>
    </w:p>
    <w:p w14:paraId="30D3E8D2" w14:textId="77777777" w:rsidR="00EA0C7F" w:rsidRPr="00E21ECE" w:rsidRDefault="00EA0C7F" w:rsidP="00EA0C7F">
      <w:pPr>
        <w:widowControl w:val="0"/>
        <w:numPr>
          <w:ilvl w:val="0"/>
          <w:numId w:val="1"/>
        </w:numPr>
        <w:jc w:val="both"/>
      </w:pPr>
      <w:bookmarkStart w:id="2" w:name="_Ref158799616"/>
      <w:r w:rsidRPr="00E21ECE">
        <w:t>RP-221348, “SID on Artificial Intelligence (AI)/Machine Learning (ML) for NR Air Interface”, RAN #96, June 2022</w:t>
      </w:r>
      <w:bookmarkEnd w:id="2"/>
    </w:p>
    <w:p w14:paraId="4C9788E5" w14:textId="77777777" w:rsidR="00EA0C7F" w:rsidRPr="00E21ECE" w:rsidRDefault="00EA0C7F" w:rsidP="00EA0C7F">
      <w:pPr>
        <w:widowControl w:val="0"/>
        <w:numPr>
          <w:ilvl w:val="0"/>
          <w:numId w:val="1"/>
        </w:numPr>
        <w:jc w:val="both"/>
      </w:pPr>
      <w:bookmarkStart w:id="3" w:name="_Ref158799642"/>
      <w:r w:rsidRPr="00E21ECE">
        <w:t>3GPP TR 38.843 “Study on Artificial Intelligence (AI) / Machine Learning (ML) for NR air interface</w:t>
      </w:r>
      <w:bookmarkEnd w:id="3"/>
      <w:r w:rsidRPr="00E21ECE">
        <w:t>”</w:t>
      </w:r>
    </w:p>
    <w:p w14:paraId="6C6B9367" w14:textId="77777777" w:rsidR="00EA0C7F" w:rsidRDefault="00EA0C7F" w:rsidP="00EA0C7F">
      <w:pPr>
        <w:widowControl w:val="0"/>
        <w:numPr>
          <w:ilvl w:val="0"/>
          <w:numId w:val="1"/>
        </w:numPr>
        <w:jc w:val="both"/>
      </w:pPr>
      <w:bookmarkStart w:id="4" w:name="_Ref158799650"/>
      <w:r w:rsidRPr="00A64C1D">
        <w:rPr>
          <w:lang w:val="en-US"/>
        </w:rPr>
        <w:t>RP-242399, “WID on Artificial Intelligence (AI)/Machine Learning (ML) for NR Air Interface”</w:t>
      </w:r>
      <w:r w:rsidRPr="00E21ECE">
        <w:t>, RAN #10</w:t>
      </w:r>
      <w:r>
        <w:t>5</w:t>
      </w:r>
      <w:r w:rsidRPr="00E21ECE">
        <w:t xml:space="preserve">, </w:t>
      </w:r>
      <w:r>
        <w:t>September</w:t>
      </w:r>
      <w:r w:rsidRPr="00E21ECE">
        <w:t xml:space="preserve"> 202</w:t>
      </w:r>
      <w:r>
        <w:t>4</w:t>
      </w:r>
      <w:bookmarkEnd w:id="4"/>
    </w:p>
    <w:p w14:paraId="715A3C50" w14:textId="1CA35C2F" w:rsidR="00EA0C7F" w:rsidRDefault="00EA0C7F" w:rsidP="00EA0C7F">
      <w:pPr>
        <w:widowControl w:val="0"/>
        <w:numPr>
          <w:ilvl w:val="0"/>
          <w:numId w:val="1"/>
        </w:numPr>
        <w:jc w:val="both"/>
      </w:pPr>
      <w:r w:rsidRPr="00EA0C7F">
        <w:t>RP-242350</w:t>
      </w:r>
      <w:r>
        <w:t>,</w:t>
      </w:r>
      <w:r w:rsidRPr="00EA0C7F">
        <w:tab/>
      </w:r>
      <w:r>
        <w:t>“</w:t>
      </w:r>
      <w:r w:rsidRPr="00EA0C7F">
        <w:t>AI/ML Logistical Issues</w:t>
      </w:r>
      <w:r>
        <w:t xml:space="preserve">”, </w:t>
      </w:r>
      <w:r w:rsidRPr="00EA0C7F">
        <w:t>CAICT, Qualcomm</w:t>
      </w:r>
      <w:r>
        <w:t>, RAN #105, September 2024</w:t>
      </w:r>
    </w:p>
    <w:p w14:paraId="5E47CC5F" w14:textId="77777777" w:rsidR="00EA0C7F" w:rsidRPr="00C24019" w:rsidRDefault="00EA0C7F" w:rsidP="00EA0C7F">
      <w:pPr>
        <w:widowControl w:val="0"/>
        <w:numPr>
          <w:ilvl w:val="0"/>
          <w:numId w:val="1"/>
        </w:numPr>
        <w:jc w:val="both"/>
      </w:pPr>
      <w:r w:rsidRPr="00C24019">
        <w:t>R4-2414447, “Alignment of model training and data set parameters for AI/ML-based CSI compression</w:t>
      </w:r>
      <w:proofErr w:type="gramStart"/>
      <w:r w:rsidRPr="00C24019">
        <w:t>”</w:t>
      </w:r>
      <w:r w:rsidRPr="00C24019">
        <w:rPr>
          <w:lang w:eastAsia="ja-JP" w:bidi="hi-IN"/>
        </w:rPr>
        <w:t xml:space="preserve"> ,</w:t>
      </w:r>
      <w:proofErr w:type="gramEnd"/>
      <w:r w:rsidRPr="00C24019">
        <w:rPr>
          <w:lang w:eastAsia="ja-JP" w:bidi="hi-IN"/>
        </w:rPr>
        <w:t xml:space="preserve"> Nokia, RAN4 #112, August 2024</w:t>
      </w:r>
    </w:p>
    <w:sectPr w:rsidR="00EA0C7F" w:rsidRPr="00C24019" w:rsidSect="00467A98">
      <w:headerReference w:type="even" r:id="rId10"/>
      <w:footerReference w:type="even" r:id="rId11"/>
      <w:footerReference w:type="default" r:id="rId1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05EAA7" w14:textId="77777777" w:rsidR="00572539" w:rsidRDefault="00572539" w:rsidP="00F01182">
      <w:pPr>
        <w:spacing w:before="0" w:after="0"/>
      </w:pPr>
      <w:r>
        <w:separator/>
      </w:r>
    </w:p>
  </w:endnote>
  <w:endnote w:type="continuationSeparator" w:id="0">
    <w:p w14:paraId="07F92AD7" w14:textId="77777777" w:rsidR="00572539" w:rsidRDefault="00572539" w:rsidP="00F01182">
      <w:pPr>
        <w:spacing w:before="0" w:after="0"/>
      </w:pPr>
      <w:r>
        <w:continuationSeparator/>
      </w:r>
    </w:p>
  </w:endnote>
  <w:endnote w:type="continuationNotice" w:id="1">
    <w:p w14:paraId="30231403" w14:textId="77777777" w:rsidR="00572539" w:rsidRDefault="0057253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1909D" w14:textId="77777777" w:rsidR="00572539" w:rsidRDefault="00572539" w:rsidP="00F01182">
      <w:pPr>
        <w:spacing w:before="0" w:after="0"/>
      </w:pPr>
      <w:r>
        <w:separator/>
      </w:r>
    </w:p>
  </w:footnote>
  <w:footnote w:type="continuationSeparator" w:id="0">
    <w:p w14:paraId="6FD4B784" w14:textId="77777777" w:rsidR="00572539" w:rsidRDefault="00572539" w:rsidP="00F01182">
      <w:pPr>
        <w:spacing w:before="0" w:after="0"/>
      </w:pPr>
      <w:r>
        <w:continuationSeparator/>
      </w:r>
    </w:p>
  </w:footnote>
  <w:footnote w:type="continuationNotice" w:id="1">
    <w:p w14:paraId="31A856DF" w14:textId="77777777" w:rsidR="00572539" w:rsidRDefault="0057253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68638B"/>
    <w:multiLevelType w:val="hybridMultilevel"/>
    <w:tmpl w:val="B9A6983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2364B10"/>
    <w:multiLevelType w:val="hybridMultilevel"/>
    <w:tmpl w:val="B42456B6"/>
    <w:lvl w:ilvl="0" w:tplc="18090001">
      <w:start w:val="1"/>
      <w:numFmt w:val="bullet"/>
      <w:lvlText w:val=""/>
      <w:lvlJc w:val="left"/>
      <w:pPr>
        <w:ind w:left="2140" w:hanging="360"/>
      </w:pPr>
      <w:rPr>
        <w:rFonts w:ascii="Symbol" w:hAnsi="Symbol" w:hint="default"/>
      </w:rPr>
    </w:lvl>
    <w:lvl w:ilvl="1" w:tplc="18090003" w:tentative="1">
      <w:start w:val="1"/>
      <w:numFmt w:val="bullet"/>
      <w:lvlText w:val="o"/>
      <w:lvlJc w:val="left"/>
      <w:pPr>
        <w:ind w:left="2860" w:hanging="360"/>
      </w:pPr>
      <w:rPr>
        <w:rFonts w:ascii="Courier New" w:hAnsi="Courier New" w:cs="Courier New" w:hint="default"/>
      </w:rPr>
    </w:lvl>
    <w:lvl w:ilvl="2" w:tplc="18090005" w:tentative="1">
      <w:start w:val="1"/>
      <w:numFmt w:val="bullet"/>
      <w:lvlText w:val=""/>
      <w:lvlJc w:val="left"/>
      <w:pPr>
        <w:ind w:left="3580" w:hanging="360"/>
      </w:pPr>
      <w:rPr>
        <w:rFonts w:ascii="Wingdings" w:hAnsi="Wingdings" w:hint="default"/>
      </w:rPr>
    </w:lvl>
    <w:lvl w:ilvl="3" w:tplc="18090001" w:tentative="1">
      <w:start w:val="1"/>
      <w:numFmt w:val="bullet"/>
      <w:lvlText w:val=""/>
      <w:lvlJc w:val="left"/>
      <w:pPr>
        <w:ind w:left="4300" w:hanging="360"/>
      </w:pPr>
      <w:rPr>
        <w:rFonts w:ascii="Symbol" w:hAnsi="Symbol" w:hint="default"/>
      </w:rPr>
    </w:lvl>
    <w:lvl w:ilvl="4" w:tplc="18090003" w:tentative="1">
      <w:start w:val="1"/>
      <w:numFmt w:val="bullet"/>
      <w:lvlText w:val="o"/>
      <w:lvlJc w:val="left"/>
      <w:pPr>
        <w:ind w:left="5020" w:hanging="360"/>
      </w:pPr>
      <w:rPr>
        <w:rFonts w:ascii="Courier New" w:hAnsi="Courier New" w:cs="Courier New" w:hint="default"/>
      </w:rPr>
    </w:lvl>
    <w:lvl w:ilvl="5" w:tplc="18090005" w:tentative="1">
      <w:start w:val="1"/>
      <w:numFmt w:val="bullet"/>
      <w:lvlText w:val=""/>
      <w:lvlJc w:val="left"/>
      <w:pPr>
        <w:ind w:left="5740" w:hanging="360"/>
      </w:pPr>
      <w:rPr>
        <w:rFonts w:ascii="Wingdings" w:hAnsi="Wingdings" w:hint="default"/>
      </w:rPr>
    </w:lvl>
    <w:lvl w:ilvl="6" w:tplc="18090001" w:tentative="1">
      <w:start w:val="1"/>
      <w:numFmt w:val="bullet"/>
      <w:lvlText w:val=""/>
      <w:lvlJc w:val="left"/>
      <w:pPr>
        <w:ind w:left="6460" w:hanging="360"/>
      </w:pPr>
      <w:rPr>
        <w:rFonts w:ascii="Symbol" w:hAnsi="Symbol" w:hint="default"/>
      </w:rPr>
    </w:lvl>
    <w:lvl w:ilvl="7" w:tplc="18090003" w:tentative="1">
      <w:start w:val="1"/>
      <w:numFmt w:val="bullet"/>
      <w:lvlText w:val="o"/>
      <w:lvlJc w:val="left"/>
      <w:pPr>
        <w:ind w:left="7180" w:hanging="360"/>
      </w:pPr>
      <w:rPr>
        <w:rFonts w:ascii="Courier New" w:hAnsi="Courier New" w:cs="Courier New" w:hint="default"/>
      </w:rPr>
    </w:lvl>
    <w:lvl w:ilvl="8" w:tplc="18090005" w:tentative="1">
      <w:start w:val="1"/>
      <w:numFmt w:val="bullet"/>
      <w:lvlText w:val=""/>
      <w:lvlJc w:val="left"/>
      <w:pPr>
        <w:ind w:left="7900" w:hanging="360"/>
      </w:pPr>
      <w:rPr>
        <w:rFonts w:ascii="Wingdings" w:hAnsi="Wingdings" w:hint="default"/>
      </w:rPr>
    </w:lvl>
  </w:abstractNum>
  <w:abstractNum w:abstractNumId="2" w15:restartNumberingAfterBreak="0">
    <w:nsid w:val="13B129DA"/>
    <w:multiLevelType w:val="hybridMultilevel"/>
    <w:tmpl w:val="815630E4"/>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3" w15:restartNumberingAfterBreak="0">
    <w:nsid w:val="13F551CE"/>
    <w:multiLevelType w:val="hybridMultilevel"/>
    <w:tmpl w:val="14CC3AE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7803CA2"/>
    <w:multiLevelType w:val="multilevel"/>
    <w:tmpl w:val="8A24E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CC5B0E"/>
    <w:multiLevelType w:val="hybridMultilevel"/>
    <w:tmpl w:val="2B0839E8"/>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C523C"/>
    <w:multiLevelType w:val="multilevel"/>
    <w:tmpl w:val="0C100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E4B8C"/>
    <w:multiLevelType w:val="multilevel"/>
    <w:tmpl w:val="237CD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3E2192"/>
    <w:multiLevelType w:val="hybridMultilevel"/>
    <w:tmpl w:val="42ECB47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3A0F149C"/>
    <w:multiLevelType w:val="hybridMultilevel"/>
    <w:tmpl w:val="8C284E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B555FFD"/>
    <w:multiLevelType w:val="hybridMultilevel"/>
    <w:tmpl w:val="5E52F9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3C0D0608"/>
    <w:multiLevelType w:val="multilevel"/>
    <w:tmpl w:val="23F61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DA783C"/>
    <w:multiLevelType w:val="hybridMultilevel"/>
    <w:tmpl w:val="E0166782"/>
    <w:lvl w:ilvl="0" w:tplc="6F8E3D88">
      <w:start w:val="1"/>
      <w:numFmt w:val="bullet"/>
      <w:lvlText w:val="•"/>
      <w:lvlJc w:val="left"/>
      <w:pPr>
        <w:tabs>
          <w:tab w:val="num" w:pos="720"/>
        </w:tabs>
        <w:ind w:left="720" w:hanging="360"/>
      </w:pPr>
      <w:rPr>
        <w:rFonts w:ascii="Arial" w:hAnsi="Arial" w:hint="default"/>
      </w:rPr>
    </w:lvl>
    <w:lvl w:ilvl="1" w:tplc="17AC8E12">
      <w:numFmt w:val="bullet"/>
      <w:lvlText w:val="•"/>
      <w:lvlJc w:val="left"/>
      <w:pPr>
        <w:tabs>
          <w:tab w:val="num" w:pos="1440"/>
        </w:tabs>
        <w:ind w:left="1440" w:hanging="360"/>
      </w:pPr>
      <w:rPr>
        <w:rFonts w:ascii="Arial" w:hAnsi="Arial" w:hint="default"/>
      </w:rPr>
    </w:lvl>
    <w:lvl w:ilvl="2" w:tplc="DB42342A">
      <w:numFmt w:val="bullet"/>
      <w:lvlText w:val="•"/>
      <w:lvlJc w:val="left"/>
      <w:pPr>
        <w:tabs>
          <w:tab w:val="num" w:pos="2160"/>
        </w:tabs>
        <w:ind w:left="2160" w:hanging="360"/>
      </w:pPr>
      <w:rPr>
        <w:rFonts w:ascii="Arial" w:hAnsi="Arial" w:hint="default"/>
      </w:rPr>
    </w:lvl>
    <w:lvl w:ilvl="3" w:tplc="7D1AE904" w:tentative="1">
      <w:start w:val="1"/>
      <w:numFmt w:val="bullet"/>
      <w:lvlText w:val="•"/>
      <w:lvlJc w:val="left"/>
      <w:pPr>
        <w:tabs>
          <w:tab w:val="num" w:pos="2880"/>
        </w:tabs>
        <w:ind w:left="2880" w:hanging="360"/>
      </w:pPr>
      <w:rPr>
        <w:rFonts w:ascii="Arial" w:hAnsi="Arial" w:hint="default"/>
      </w:rPr>
    </w:lvl>
    <w:lvl w:ilvl="4" w:tplc="C554B39C" w:tentative="1">
      <w:start w:val="1"/>
      <w:numFmt w:val="bullet"/>
      <w:lvlText w:val="•"/>
      <w:lvlJc w:val="left"/>
      <w:pPr>
        <w:tabs>
          <w:tab w:val="num" w:pos="3600"/>
        </w:tabs>
        <w:ind w:left="3600" w:hanging="360"/>
      </w:pPr>
      <w:rPr>
        <w:rFonts w:ascii="Arial" w:hAnsi="Arial" w:hint="default"/>
      </w:rPr>
    </w:lvl>
    <w:lvl w:ilvl="5" w:tplc="0658B8E4" w:tentative="1">
      <w:start w:val="1"/>
      <w:numFmt w:val="bullet"/>
      <w:lvlText w:val="•"/>
      <w:lvlJc w:val="left"/>
      <w:pPr>
        <w:tabs>
          <w:tab w:val="num" w:pos="4320"/>
        </w:tabs>
        <w:ind w:left="4320" w:hanging="360"/>
      </w:pPr>
      <w:rPr>
        <w:rFonts w:ascii="Arial" w:hAnsi="Arial" w:hint="default"/>
      </w:rPr>
    </w:lvl>
    <w:lvl w:ilvl="6" w:tplc="95ECFA42" w:tentative="1">
      <w:start w:val="1"/>
      <w:numFmt w:val="bullet"/>
      <w:lvlText w:val="•"/>
      <w:lvlJc w:val="left"/>
      <w:pPr>
        <w:tabs>
          <w:tab w:val="num" w:pos="5040"/>
        </w:tabs>
        <w:ind w:left="5040" w:hanging="360"/>
      </w:pPr>
      <w:rPr>
        <w:rFonts w:ascii="Arial" w:hAnsi="Arial" w:hint="default"/>
      </w:rPr>
    </w:lvl>
    <w:lvl w:ilvl="7" w:tplc="4B7E8882" w:tentative="1">
      <w:start w:val="1"/>
      <w:numFmt w:val="bullet"/>
      <w:lvlText w:val="•"/>
      <w:lvlJc w:val="left"/>
      <w:pPr>
        <w:tabs>
          <w:tab w:val="num" w:pos="5760"/>
        </w:tabs>
        <w:ind w:left="5760" w:hanging="360"/>
      </w:pPr>
      <w:rPr>
        <w:rFonts w:ascii="Arial" w:hAnsi="Arial" w:hint="default"/>
      </w:rPr>
    </w:lvl>
    <w:lvl w:ilvl="8" w:tplc="85F0C4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D905ED"/>
    <w:multiLevelType w:val="multilevel"/>
    <w:tmpl w:val="F8C4F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297A80"/>
    <w:multiLevelType w:val="hybridMultilevel"/>
    <w:tmpl w:val="B67E8EA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A40026E"/>
    <w:multiLevelType w:val="hybridMultilevel"/>
    <w:tmpl w:val="C43CB92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5C217B"/>
    <w:multiLevelType w:val="multilevel"/>
    <w:tmpl w:val="8A3EF2D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3D3987"/>
    <w:multiLevelType w:val="hybridMultilevel"/>
    <w:tmpl w:val="67BC0884"/>
    <w:lvl w:ilvl="0" w:tplc="4E5CA9E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925021B"/>
    <w:multiLevelType w:val="hybridMultilevel"/>
    <w:tmpl w:val="C6E03A4A"/>
    <w:lvl w:ilvl="0" w:tplc="18090001">
      <w:start w:val="1"/>
      <w:numFmt w:val="bullet"/>
      <w:lvlText w:val=""/>
      <w:lvlJc w:val="left"/>
      <w:pPr>
        <w:ind w:left="1620" w:hanging="360"/>
      </w:pPr>
      <w:rPr>
        <w:rFonts w:ascii="Symbol" w:hAnsi="Symbol" w:hint="default"/>
      </w:rPr>
    </w:lvl>
    <w:lvl w:ilvl="1" w:tplc="18090003" w:tentative="1">
      <w:start w:val="1"/>
      <w:numFmt w:val="bullet"/>
      <w:lvlText w:val="o"/>
      <w:lvlJc w:val="left"/>
      <w:pPr>
        <w:ind w:left="2340" w:hanging="360"/>
      </w:pPr>
      <w:rPr>
        <w:rFonts w:ascii="Courier New" w:hAnsi="Courier New" w:cs="Courier New" w:hint="default"/>
      </w:rPr>
    </w:lvl>
    <w:lvl w:ilvl="2" w:tplc="18090005" w:tentative="1">
      <w:start w:val="1"/>
      <w:numFmt w:val="bullet"/>
      <w:lvlText w:val=""/>
      <w:lvlJc w:val="left"/>
      <w:pPr>
        <w:ind w:left="3060" w:hanging="360"/>
      </w:pPr>
      <w:rPr>
        <w:rFonts w:ascii="Wingdings" w:hAnsi="Wingdings" w:hint="default"/>
      </w:rPr>
    </w:lvl>
    <w:lvl w:ilvl="3" w:tplc="18090001" w:tentative="1">
      <w:start w:val="1"/>
      <w:numFmt w:val="bullet"/>
      <w:lvlText w:val=""/>
      <w:lvlJc w:val="left"/>
      <w:pPr>
        <w:ind w:left="3780" w:hanging="360"/>
      </w:pPr>
      <w:rPr>
        <w:rFonts w:ascii="Symbol" w:hAnsi="Symbol" w:hint="default"/>
      </w:rPr>
    </w:lvl>
    <w:lvl w:ilvl="4" w:tplc="18090003" w:tentative="1">
      <w:start w:val="1"/>
      <w:numFmt w:val="bullet"/>
      <w:lvlText w:val="o"/>
      <w:lvlJc w:val="left"/>
      <w:pPr>
        <w:ind w:left="4500" w:hanging="360"/>
      </w:pPr>
      <w:rPr>
        <w:rFonts w:ascii="Courier New" w:hAnsi="Courier New" w:cs="Courier New" w:hint="default"/>
      </w:rPr>
    </w:lvl>
    <w:lvl w:ilvl="5" w:tplc="18090005" w:tentative="1">
      <w:start w:val="1"/>
      <w:numFmt w:val="bullet"/>
      <w:lvlText w:val=""/>
      <w:lvlJc w:val="left"/>
      <w:pPr>
        <w:ind w:left="5220" w:hanging="360"/>
      </w:pPr>
      <w:rPr>
        <w:rFonts w:ascii="Wingdings" w:hAnsi="Wingdings" w:hint="default"/>
      </w:rPr>
    </w:lvl>
    <w:lvl w:ilvl="6" w:tplc="18090001" w:tentative="1">
      <w:start w:val="1"/>
      <w:numFmt w:val="bullet"/>
      <w:lvlText w:val=""/>
      <w:lvlJc w:val="left"/>
      <w:pPr>
        <w:ind w:left="5940" w:hanging="360"/>
      </w:pPr>
      <w:rPr>
        <w:rFonts w:ascii="Symbol" w:hAnsi="Symbol" w:hint="default"/>
      </w:rPr>
    </w:lvl>
    <w:lvl w:ilvl="7" w:tplc="18090003" w:tentative="1">
      <w:start w:val="1"/>
      <w:numFmt w:val="bullet"/>
      <w:lvlText w:val="o"/>
      <w:lvlJc w:val="left"/>
      <w:pPr>
        <w:ind w:left="6660" w:hanging="360"/>
      </w:pPr>
      <w:rPr>
        <w:rFonts w:ascii="Courier New" w:hAnsi="Courier New" w:cs="Courier New" w:hint="default"/>
      </w:rPr>
    </w:lvl>
    <w:lvl w:ilvl="8" w:tplc="18090005" w:tentative="1">
      <w:start w:val="1"/>
      <w:numFmt w:val="bullet"/>
      <w:lvlText w:val=""/>
      <w:lvlJc w:val="left"/>
      <w:pPr>
        <w:ind w:left="7380" w:hanging="360"/>
      </w:pPr>
      <w:rPr>
        <w:rFonts w:ascii="Wingdings" w:hAnsi="Wingdings" w:hint="default"/>
      </w:rPr>
    </w:lvl>
  </w:abstractNum>
  <w:abstractNum w:abstractNumId="28" w15:restartNumberingAfterBreak="0">
    <w:nsid w:val="6A1915CD"/>
    <w:multiLevelType w:val="multilevel"/>
    <w:tmpl w:val="1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B8D549A"/>
    <w:multiLevelType w:val="hybridMultilevel"/>
    <w:tmpl w:val="CB7C06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74367B36"/>
    <w:multiLevelType w:val="multilevel"/>
    <w:tmpl w:val="3BE4F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C70115"/>
    <w:multiLevelType w:val="hybridMultilevel"/>
    <w:tmpl w:val="EB8E2AF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514189">
    <w:abstractNumId w:val="6"/>
  </w:num>
  <w:num w:numId="2" w16cid:durableId="1365330013">
    <w:abstractNumId w:val="34"/>
  </w:num>
  <w:num w:numId="3" w16cid:durableId="492915360">
    <w:abstractNumId w:val="23"/>
  </w:num>
  <w:num w:numId="4" w16cid:durableId="472675837">
    <w:abstractNumId w:val="21"/>
  </w:num>
  <w:num w:numId="5" w16cid:durableId="75589741">
    <w:abstractNumId w:val="8"/>
  </w:num>
  <w:num w:numId="6" w16cid:durableId="1566528953">
    <w:abstractNumId w:val="19"/>
  </w:num>
  <w:num w:numId="7" w16cid:durableId="1963027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6326451">
    <w:abstractNumId w:val="31"/>
  </w:num>
  <w:num w:numId="9" w16cid:durableId="1855486358">
    <w:abstractNumId w:val="24"/>
  </w:num>
  <w:num w:numId="10" w16cid:durableId="1258054287">
    <w:abstractNumId w:val="14"/>
  </w:num>
  <w:num w:numId="11" w16cid:durableId="1579946474">
    <w:abstractNumId w:val="28"/>
  </w:num>
  <w:num w:numId="12" w16cid:durableId="835925502">
    <w:abstractNumId w:val="3"/>
  </w:num>
  <w:num w:numId="13" w16cid:durableId="2143692021">
    <w:abstractNumId w:val="0"/>
  </w:num>
  <w:num w:numId="14" w16cid:durableId="1398439054">
    <w:abstractNumId w:val="12"/>
  </w:num>
  <w:num w:numId="15" w16cid:durableId="1421875098">
    <w:abstractNumId w:val="5"/>
  </w:num>
  <w:num w:numId="16" w16cid:durableId="387723191">
    <w:abstractNumId w:val="10"/>
  </w:num>
  <w:num w:numId="17" w16cid:durableId="1044208097">
    <w:abstractNumId w:val="26"/>
  </w:num>
  <w:num w:numId="18" w16cid:durableId="781220863">
    <w:abstractNumId w:val="7"/>
  </w:num>
  <w:num w:numId="19" w16cid:durableId="1078861522">
    <w:abstractNumId w:val="11"/>
  </w:num>
  <w:num w:numId="20" w16cid:durableId="615403304">
    <w:abstractNumId w:val="32"/>
  </w:num>
  <w:num w:numId="21" w16cid:durableId="2082555794">
    <w:abstractNumId w:val="18"/>
  </w:num>
  <w:num w:numId="22" w16cid:durableId="284241375">
    <w:abstractNumId w:val="4"/>
  </w:num>
  <w:num w:numId="23" w16cid:durableId="1797144038">
    <w:abstractNumId w:val="16"/>
  </w:num>
  <w:num w:numId="24" w16cid:durableId="1294289208">
    <w:abstractNumId w:val="17"/>
  </w:num>
  <w:num w:numId="25" w16cid:durableId="23336286">
    <w:abstractNumId w:val="33"/>
  </w:num>
  <w:num w:numId="26" w16cid:durableId="542600261">
    <w:abstractNumId w:val="22"/>
  </w:num>
  <w:num w:numId="27" w16cid:durableId="1240092519">
    <w:abstractNumId w:val="15"/>
  </w:num>
  <w:num w:numId="28" w16cid:durableId="1684480053">
    <w:abstractNumId w:val="30"/>
  </w:num>
  <w:num w:numId="29" w16cid:durableId="1611819800">
    <w:abstractNumId w:val="20"/>
  </w:num>
  <w:num w:numId="30" w16cid:durableId="1972977345">
    <w:abstractNumId w:val="9"/>
  </w:num>
  <w:num w:numId="31" w16cid:durableId="518550584">
    <w:abstractNumId w:val="29"/>
  </w:num>
  <w:num w:numId="32" w16cid:durableId="1343162164">
    <w:abstractNumId w:val="28"/>
  </w:num>
  <w:num w:numId="33" w16cid:durableId="1602103255">
    <w:abstractNumId w:val="28"/>
  </w:num>
  <w:num w:numId="34" w16cid:durableId="1666085843">
    <w:abstractNumId w:val="13"/>
  </w:num>
  <w:num w:numId="35" w16cid:durableId="66534469">
    <w:abstractNumId w:val="27"/>
  </w:num>
  <w:num w:numId="36" w16cid:durableId="717361800">
    <w:abstractNumId w:val="2"/>
  </w:num>
  <w:num w:numId="37" w16cid:durableId="1738240207">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1EDB"/>
    <w:rsid w:val="00003A78"/>
    <w:rsid w:val="000045D2"/>
    <w:rsid w:val="00004793"/>
    <w:rsid w:val="00004BC1"/>
    <w:rsid w:val="00005DEA"/>
    <w:rsid w:val="00010211"/>
    <w:rsid w:val="00010354"/>
    <w:rsid w:val="00011672"/>
    <w:rsid w:val="00012B28"/>
    <w:rsid w:val="000134AE"/>
    <w:rsid w:val="000136E8"/>
    <w:rsid w:val="000139CF"/>
    <w:rsid w:val="00013F5D"/>
    <w:rsid w:val="00014A7C"/>
    <w:rsid w:val="00015231"/>
    <w:rsid w:val="000156B0"/>
    <w:rsid w:val="000159CF"/>
    <w:rsid w:val="00015D2F"/>
    <w:rsid w:val="00016899"/>
    <w:rsid w:val="00016E31"/>
    <w:rsid w:val="000170EA"/>
    <w:rsid w:val="00017D03"/>
    <w:rsid w:val="00017D70"/>
    <w:rsid w:val="00020083"/>
    <w:rsid w:val="0002112D"/>
    <w:rsid w:val="00021794"/>
    <w:rsid w:val="000227F3"/>
    <w:rsid w:val="00022BC9"/>
    <w:rsid w:val="000238A7"/>
    <w:rsid w:val="00023CD9"/>
    <w:rsid w:val="000240C7"/>
    <w:rsid w:val="000251B1"/>
    <w:rsid w:val="0002538D"/>
    <w:rsid w:val="00025ABE"/>
    <w:rsid w:val="00030169"/>
    <w:rsid w:val="00030E20"/>
    <w:rsid w:val="00030E5B"/>
    <w:rsid w:val="00031B9F"/>
    <w:rsid w:val="00032E03"/>
    <w:rsid w:val="000340DF"/>
    <w:rsid w:val="00035916"/>
    <w:rsid w:val="00036272"/>
    <w:rsid w:val="00036F96"/>
    <w:rsid w:val="00037645"/>
    <w:rsid w:val="00040C74"/>
    <w:rsid w:val="00040D24"/>
    <w:rsid w:val="0004199B"/>
    <w:rsid w:val="00041F00"/>
    <w:rsid w:val="000426B7"/>
    <w:rsid w:val="0004308D"/>
    <w:rsid w:val="00043C34"/>
    <w:rsid w:val="00043F0E"/>
    <w:rsid w:val="00044068"/>
    <w:rsid w:val="000441E4"/>
    <w:rsid w:val="000446A1"/>
    <w:rsid w:val="000447A6"/>
    <w:rsid w:val="00045451"/>
    <w:rsid w:val="0004566A"/>
    <w:rsid w:val="0005017E"/>
    <w:rsid w:val="0005085C"/>
    <w:rsid w:val="00051332"/>
    <w:rsid w:val="00051A28"/>
    <w:rsid w:val="00052663"/>
    <w:rsid w:val="00053E37"/>
    <w:rsid w:val="00054310"/>
    <w:rsid w:val="000572F6"/>
    <w:rsid w:val="000573F5"/>
    <w:rsid w:val="00060600"/>
    <w:rsid w:val="00060BFF"/>
    <w:rsid w:val="000637BF"/>
    <w:rsid w:val="00063B38"/>
    <w:rsid w:val="000649F9"/>
    <w:rsid w:val="00064F15"/>
    <w:rsid w:val="00065555"/>
    <w:rsid w:val="00065C49"/>
    <w:rsid w:val="00066096"/>
    <w:rsid w:val="00066538"/>
    <w:rsid w:val="00066704"/>
    <w:rsid w:val="00067C26"/>
    <w:rsid w:val="00071054"/>
    <w:rsid w:val="00071293"/>
    <w:rsid w:val="000715AC"/>
    <w:rsid w:val="00072896"/>
    <w:rsid w:val="00073829"/>
    <w:rsid w:val="00073DA4"/>
    <w:rsid w:val="0007459E"/>
    <w:rsid w:val="00074DFE"/>
    <w:rsid w:val="00076627"/>
    <w:rsid w:val="00076CE6"/>
    <w:rsid w:val="00076E02"/>
    <w:rsid w:val="00076F65"/>
    <w:rsid w:val="0007746C"/>
    <w:rsid w:val="00077AE6"/>
    <w:rsid w:val="00081385"/>
    <w:rsid w:val="00081866"/>
    <w:rsid w:val="00084065"/>
    <w:rsid w:val="00084B96"/>
    <w:rsid w:val="00087AB3"/>
    <w:rsid w:val="00087DDF"/>
    <w:rsid w:val="000908F2"/>
    <w:rsid w:val="00095052"/>
    <w:rsid w:val="00096F4E"/>
    <w:rsid w:val="0009701A"/>
    <w:rsid w:val="0009740D"/>
    <w:rsid w:val="000979BE"/>
    <w:rsid w:val="000A01C2"/>
    <w:rsid w:val="000A2B9C"/>
    <w:rsid w:val="000A2FFB"/>
    <w:rsid w:val="000A459F"/>
    <w:rsid w:val="000A50D0"/>
    <w:rsid w:val="000A5708"/>
    <w:rsid w:val="000A671A"/>
    <w:rsid w:val="000A7415"/>
    <w:rsid w:val="000A796D"/>
    <w:rsid w:val="000A79FA"/>
    <w:rsid w:val="000A7F24"/>
    <w:rsid w:val="000A7FA8"/>
    <w:rsid w:val="000B0076"/>
    <w:rsid w:val="000B039E"/>
    <w:rsid w:val="000B0BF2"/>
    <w:rsid w:val="000B3D16"/>
    <w:rsid w:val="000B5739"/>
    <w:rsid w:val="000B5EF9"/>
    <w:rsid w:val="000B7241"/>
    <w:rsid w:val="000B7484"/>
    <w:rsid w:val="000C08F4"/>
    <w:rsid w:val="000C27D5"/>
    <w:rsid w:val="000C3C28"/>
    <w:rsid w:val="000C591A"/>
    <w:rsid w:val="000C7CEA"/>
    <w:rsid w:val="000D0669"/>
    <w:rsid w:val="000D0AA5"/>
    <w:rsid w:val="000D1B28"/>
    <w:rsid w:val="000D2218"/>
    <w:rsid w:val="000D2F13"/>
    <w:rsid w:val="000D4741"/>
    <w:rsid w:val="000D594D"/>
    <w:rsid w:val="000D7804"/>
    <w:rsid w:val="000D7B71"/>
    <w:rsid w:val="000E1856"/>
    <w:rsid w:val="000E1A0A"/>
    <w:rsid w:val="000E31A6"/>
    <w:rsid w:val="000E35D8"/>
    <w:rsid w:val="000E41BF"/>
    <w:rsid w:val="000E52F5"/>
    <w:rsid w:val="000E560B"/>
    <w:rsid w:val="000E6EF7"/>
    <w:rsid w:val="000E71BE"/>
    <w:rsid w:val="000E7B1B"/>
    <w:rsid w:val="000E7B3A"/>
    <w:rsid w:val="000F0FA7"/>
    <w:rsid w:val="000F2110"/>
    <w:rsid w:val="000F2898"/>
    <w:rsid w:val="000F31EF"/>
    <w:rsid w:val="000F3B57"/>
    <w:rsid w:val="000F7A19"/>
    <w:rsid w:val="00100F4F"/>
    <w:rsid w:val="0010233B"/>
    <w:rsid w:val="00102645"/>
    <w:rsid w:val="00103BF4"/>
    <w:rsid w:val="001040B8"/>
    <w:rsid w:val="001064E9"/>
    <w:rsid w:val="00106D71"/>
    <w:rsid w:val="00107875"/>
    <w:rsid w:val="00107AE1"/>
    <w:rsid w:val="0011085E"/>
    <w:rsid w:val="00110E16"/>
    <w:rsid w:val="00111BB4"/>
    <w:rsid w:val="00112CB5"/>
    <w:rsid w:val="0011347F"/>
    <w:rsid w:val="00113AFB"/>
    <w:rsid w:val="00113F61"/>
    <w:rsid w:val="0011453F"/>
    <w:rsid w:val="00115114"/>
    <w:rsid w:val="001151FE"/>
    <w:rsid w:val="00115392"/>
    <w:rsid w:val="00115F4E"/>
    <w:rsid w:val="0011631D"/>
    <w:rsid w:val="001172A9"/>
    <w:rsid w:val="00117502"/>
    <w:rsid w:val="00117D27"/>
    <w:rsid w:val="0012186B"/>
    <w:rsid w:val="00121D51"/>
    <w:rsid w:val="00122000"/>
    <w:rsid w:val="001252BA"/>
    <w:rsid w:val="00125DD7"/>
    <w:rsid w:val="0012629E"/>
    <w:rsid w:val="0012691F"/>
    <w:rsid w:val="001271E2"/>
    <w:rsid w:val="001274AB"/>
    <w:rsid w:val="0013052D"/>
    <w:rsid w:val="001306C3"/>
    <w:rsid w:val="00131A6F"/>
    <w:rsid w:val="00134D9F"/>
    <w:rsid w:val="0013541F"/>
    <w:rsid w:val="0013660D"/>
    <w:rsid w:val="00136953"/>
    <w:rsid w:val="001400CF"/>
    <w:rsid w:val="00140410"/>
    <w:rsid w:val="00141C83"/>
    <w:rsid w:val="001428B1"/>
    <w:rsid w:val="0014371E"/>
    <w:rsid w:val="00143777"/>
    <w:rsid w:val="00146719"/>
    <w:rsid w:val="00151936"/>
    <w:rsid w:val="00152119"/>
    <w:rsid w:val="00152979"/>
    <w:rsid w:val="00152E43"/>
    <w:rsid w:val="00152F4F"/>
    <w:rsid w:val="00152FC7"/>
    <w:rsid w:val="001530D5"/>
    <w:rsid w:val="001544E7"/>
    <w:rsid w:val="00154B82"/>
    <w:rsid w:val="00155382"/>
    <w:rsid w:val="001558C8"/>
    <w:rsid w:val="00155E28"/>
    <w:rsid w:val="001607E8"/>
    <w:rsid w:val="00161420"/>
    <w:rsid w:val="001649A8"/>
    <w:rsid w:val="00164D9F"/>
    <w:rsid w:val="00165100"/>
    <w:rsid w:val="00166CF3"/>
    <w:rsid w:val="00167589"/>
    <w:rsid w:val="0017001B"/>
    <w:rsid w:val="001706A2"/>
    <w:rsid w:val="00170C25"/>
    <w:rsid w:val="00171AE6"/>
    <w:rsid w:val="0017250F"/>
    <w:rsid w:val="00172A34"/>
    <w:rsid w:val="00172E8C"/>
    <w:rsid w:val="00173E8F"/>
    <w:rsid w:val="00174325"/>
    <w:rsid w:val="00175234"/>
    <w:rsid w:val="00175B3E"/>
    <w:rsid w:val="001764BF"/>
    <w:rsid w:val="001769DC"/>
    <w:rsid w:val="001776C0"/>
    <w:rsid w:val="00177CDD"/>
    <w:rsid w:val="001801D1"/>
    <w:rsid w:val="00180C15"/>
    <w:rsid w:val="00180C54"/>
    <w:rsid w:val="00181328"/>
    <w:rsid w:val="00181552"/>
    <w:rsid w:val="00181853"/>
    <w:rsid w:val="00181AF3"/>
    <w:rsid w:val="00181F2B"/>
    <w:rsid w:val="00181F62"/>
    <w:rsid w:val="00182528"/>
    <w:rsid w:val="00182B74"/>
    <w:rsid w:val="001832AB"/>
    <w:rsid w:val="00183468"/>
    <w:rsid w:val="0018394C"/>
    <w:rsid w:val="00183AA6"/>
    <w:rsid w:val="00183DC4"/>
    <w:rsid w:val="0018463B"/>
    <w:rsid w:val="001859D3"/>
    <w:rsid w:val="00185B35"/>
    <w:rsid w:val="00185EBB"/>
    <w:rsid w:val="0018602E"/>
    <w:rsid w:val="00186A3D"/>
    <w:rsid w:val="00190877"/>
    <w:rsid w:val="00191599"/>
    <w:rsid w:val="00191E1E"/>
    <w:rsid w:val="00193306"/>
    <w:rsid w:val="001936BF"/>
    <w:rsid w:val="00193CB3"/>
    <w:rsid w:val="00194D03"/>
    <w:rsid w:val="001968D7"/>
    <w:rsid w:val="00196ACE"/>
    <w:rsid w:val="001977AA"/>
    <w:rsid w:val="001A0FB7"/>
    <w:rsid w:val="001A15BB"/>
    <w:rsid w:val="001A194D"/>
    <w:rsid w:val="001A2270"/>
    <w:rsid w:val="001A248D"/>
    <w:rsid w:val="001A2E20"/>
    <w:rsid w:val="001A362F"/>
    <w:rsid w:val="001A3C0C"/>
    <w:rsid w:val="001A5351"/>
    <w:rsid w:val="001A59A1"/>
    <w:rsid w:val="001A63FD"/>
    <w:rsid w:val="001B0D17"/>
    <w:rsid w:val="001B0D59"/>
    <w:rsid w:val="001B1607"/>
    <w:rsid w:val="001B170B"/>
    <w:rsid w:val="001B1D78"/>
    <w:rsid w:val="001B3532"/>
    <w:rsid w:val="001B4429"/>
    <w:rsid w:val="001B59D7"/>
    <w:rsid w:val="001B609D"/>
    <w:rsid w:val="001B62FA"/>
    <w:rsid w:val="001B6557"/>
    <w:rsid w:val="001B6AFA"/>
    <w:rsid w:val="001B6B51"/>
    <w:rsid w:val="001B6C97"/>
    <w:rsid w:val="001B7857"/>
    <w:rsid w:val="001B79B4"/>
    <w:rsid w:val="001C072A"/>
    <w:rsid w:val="001C1EEF"/>
    <w:rsid w:val="001C25E3"/>
    <w:rsid w:val="001C2D4A"/>
    <w:rsid w:val="001C33FF"/>
    <w:rsid w:val="001C50C7"/>
    <w:rsid w:val="001C563B"/>
    <w:rsid w:val="001C5DFA"/>
    <w:rsid w:val="001C7046"/>
    <w:rsid w:val="001C72CE"/>
    <w:rsid w:val="001C7338"/>
    <w:rsid w:val="001C78F4"/>
    <w:rsid w:val="001D1020"/>
    <w:rsid w:val="001D2452"/>
    <w:rsid w:val="001D3B76"/>
    <w:rsid w:val="001D3FD8"/>
    <w:rsid w:val="001D456C"/>
    <w:rsid w:val="001D5800"/>
    <w:rsid w:val="001D5DD5"/>
    <w:rsid w:val="001D6818"/>
    <w:rsid w:val="001D68E1"/>
    <w:rsid w:val="001D6E72"/>
    <w:rsid w:val="001D7015"/>
    <w:rsid w:val="001D717C"/>
    <w:rsid w:val="001D7A92"/>
    <w:rsid w:val="001D7B99"/>
    <w:rsid w:val="001D7FB9"/>
    <w:rsid w:val="001E01E7"/>
    <w:rsid w:val="001E098C"/>
    <w:rsid w:val="001E22FA"/>
    <w:rsid w:val="001E2A72"/>
    <w:rsid w:val="001E4202"/>
    <w:rsid w:val="001E45C9"/>
    <w:rsid w:val="001E5EF6"/>
    <w:rsid w:val="001E6FB4"/>
    <w:rsid w:val="001E7235"/>
    <w:rsid w:val="001E73FA"/>
    <w:rsid w:val="001F076E"/>
    <w:rsid w:val="001F1ED3"/>
    <w:rsid w:val="001F214A"/>
    <w:rsid w:val="001F2636"/>
    <w:rsid w:val="001F2D9F"/>
    <w:rsid w:val="001F4A14"/>
    <w:rsid w:val="001F5E58"/>
    <w:rsid w:val="001F650C"/>
    <w:rsid w:val="00201A8A"/>
    <w:rsid w:val="00201A9C"/>
    <w:rsid w:val="00202D47"/>
    <w:rsid w:val="002034FB"/>
    <w:rsid w:val="00204AD9"/>
    <w:rsid w:val="00204C52"/>
    <w:rsid w:val="002064AC"/>
    <w:rsid w:val="0020651A"/>
    <w:rsid w:val="00206678"/>
    <w:rsid w:val="002102C7"/>
    <w:rsid w:val="0021104D"/>
    <w:rsid w:val="002132D0"/>
    <w:rsid w:val="00213455"/>
    <w:rsid w:val="00214690"/>
    <w:rsid w:val="002149A4"/>
    <w:rsid w:val="002150CD"/>
    <w:rsid w:val="00215D03"/>
    <w:rsid w:val="002167A0"/>
    <w:rsid w:val="00216D58"/>
    <w:rsid w:val="0021702E"/>
    <w:rsid w:val="00217D2C"/>
    <w:rsid w:val="00221736"/>
    <w:rsid w:val="00222318"/>
    <w:rsid w:val="002229C9"/>
    <w:rsid w:val="002235D0"/>
    <w:rsid w:val="00224BB3"/>
    <w:rsid w:val="00225226"/>
    <w:rsid w:val="00230270"/>
    <w:rsid w:val="0023123D"/>
    <w:rsid w:val="002317CE"/>
    <w:rsid w:val="002337A8"/>
    <w:rsid w:val="00233CA5"/>
    <w:rsid w:val="00233DAA"/>
    <w:rsid w:val="002345DA"/>
    <w:rsid w:val="00234B51"/>
    <w:rsid w:val="00234FDA"/>
    <w:rsid w:val="00235858"/>
    <w:rsid w:val="00235AB0"/>
    <w:rsid w:val="002361CA"/>
    <w:rsid w:val="002361F7"/>
    <w:rsid w:val="00237050"/>
    <w:rsid w:val="0023720E"/>
    <w:rsid w:val="0023767E"/>
    <w:rsid w:val="00237955"/>
    <w:rsid w:val="0024138F"/>
    <w:rsid w:val="002451C5"/>
    <w:rsid w:val="00246034"/>
    <w:rsid w:val="002460DA"/>
    <w:rsid w:val="00246C50"/>
    <w:rsid w:val="002470AD"/>
    <w:rsid w:val="0024750C"/>
    <w:rsid w:val="0025062B"/>
    <w:rsid w:val="00250CB6"/>
    <w:rsid w:val="00251094"/>
    <w:rsid w:val="0025181B"/>
    <w:rsid w:val="00252349"/>
    <w:rsid w:val="002524EB"/>
    <w:rsid w:val="00253810"/>
    <w:rsid w:val="00254891"/>
    <w:rsid w:val="002548A3"/>
    <w:rsid w:val="00255BE2"/>
    <w:rsid w:val="0025618C"/>
    <w:rsid w:val="002562C7"/>
    <w:rsid w:val="00256A57"/>
    <w:rsid w:val="00257BDB"/>
    <w:rsid w:val="002619B2"/>
    <w:rsid w:val="0026404E"/>
    <w:rsid w:val="0026412A"/>
    <w:rsid w:val="00264421"/>
    <w:rsid w:val="00264652"/>
    <w:rsid w:val="002647EB"/>
    <w:rsid w:val="00264AE5"/>
    <w:rsid w:val="002657AA"/>
    <w:rsid w:val="00265ECD"/>
    <w:rsid w:val="00266A28"/>
    <w:rsid w:val="00266DAB"/>
    <w:rsid w:val="00270245"/>
    <w:rsid w:val="0027137A"/>
    <w:rsid w:val="00271809"/>
    <w:rsid w:val="00271BFF"/>
    <w:rsid w:val="00272062"/>
    <w:rsid w:val="00272524"/>
    <w:rsid w:val="002732EB"/>
    <w:rsid w:val="002736E9"/>
    <w:rsid w:val="00275AF2"/>
    <w:rsid w:val="00276AB5"/>
    <w:rsid w:val="002777C2"/>
    <w:rsid w:val="00280090"/>
    <w:rsid w:val="002803C7"/>
    <w:rsid w:val="002803DD"/>
    <w:rsid w:val="00280F3D"/>
    <w:rsid w:val="00281144"/>
    <w:rsid w:val="00281192"/>
    <w:rsid w:val="00281B68"/>
    <w:rsid w:val="00281DDF"/>
    <w:rsid w:val="0028218B"/>
    <w:rsid w:val="002867E7"/>
    <w:rsid w:val="00291A4F"/>
    <w:rsid w:val="00293A45"/>
    <w:rsid w:val="002945BC"/>
    <w:rsid w:val="00294742"/>
    <w:rsid w:val="002950C7"/>
    <w:rsid w:val="00296A2A"/>
    <w:rsid w:val="002978D8"/>
    <w:rsid w:val="002979ED"/>
    <w:rsid w:val="00297FB4"/>
    <w:rsid w:val="002A0AB4"/>
    <w:rsid w:val="002A0BA5"/>
    <w:rsid w:val="002A0FB6"/>
    <w:rsid w:val="002A12F5"/>
    <w:rsid w:val="002A153C"/>
    <w:rsid w:val="002A1DA3"/>
    <w:rsid w:val="002A1EA1"/>
    <w:rsid w:val="002A2418"/>
    <w:rsid w:val="002A29A7"/>
    <w:rsid w:val="002A2AC4"/>
    <w:rsid w:val="002A3061"/>
    <w:rsid w:val="002A3FC8"/>
    <w:rsid w:val="002A50F5"/>
    <w:rsid w:val="002A5494"/>
    <w:rsid w:val="002A70CA"/>
    <w:rsid w:val="002B00D5"/>
    <w:rsid w:val="002B0BD0"/>
    <w:rsid w:val="002B198E"/>
    <w:rsid w:val="002B1B91"/>
    <w:rsid w:val="002B20E5"/>
    <w:rsid w:val="002B26BD"/>
    <w:rsid w:val="002B3CF2"/>
    <w:rsid w:val="002B3F75"/>
    <w:rsid w:val="002B4487"/>
    <w:rsid w:val="002B503C"/>
    <w:rsid w:val="002B5535"/>
    <w:rsid w:val="002B5545"/>
    <w:rsid w:val="002C0A15"/>
    <w:rsid w:val="002C10A2"/>
    <w:rsid w:val="002C16EF"/>
    <w:rsid w:val="002C16FB"/>
    <w:rsid w:val="002C1DC7"/>
    <w:rsid w:val="002C425B"/>
    <w:rsid w:val="002C485F"/>
    <w:rsid w:val="002C4FD1"/>
    <w:rsid w:val="002C5184"/>
    <w:rsid w:val="002C565E"/>
    <w:rsid w:val="002C56D0"/>
    <w:rsid w:val="002C5C93"/>
    <w:rsid w:val="002C6111"/>
    <w:rsid w:val="002C774D"/>
    <w:rsid w:val="002C7B7A"/>
    <w:rsid w:val="002D397E"/>
    <w:rsid w:val="002D500B"/>
    <w:rsid w:val="002D54A8"/>
    <w:rsid w:val="002D5AF3"/>
    <w:rsid w:val="002D7BB7"/>
    <w:rsid w:val="002E0D20"/>
    <w:rsid w:val="002E1458"/>
    <w:rsid w:val="002E18BB"/>
    <w:rsid w:val="002E2C6B"/>
    <w:rsid w:val="002E3267"/>
    <w:rsid w:val="002E3A38"/>
    <w:rsid w:val="002E4288"/>
    <w:rsid w:val="002E4EEB"/>
    <w:rsid w:val="002E5DFE"/>
    <w:rsid w:val="002E6C80"/>
    <w:rsid w:val="002F0CF0"/>
    <w:rsid w:val="002F1640"/>
    <w:rsid w:val="002F200B"/>
    <w:rsid w:val="002F2501"/>
    <w:rsid w:val="002F3588"/>
    <w:rsid w:val="002F6E94"/>
    <w:rsid w:val="00300A3B"/>
    <w:rsid w:val="00300E08"/>
    <w:rsid w:val="00302348"/>
    <w:rsid w:val="00302C9C"/>
    <w:rsid w:val="0030306A"/>
    <w:rsid w:val="00303329"/>
    <w:rsid w:val="00304498"/>
    <w:rsid w:val="00304656"/>
    <w:rsid w:val="00304F73"/>
    <w:rsid w:val="00305933"/>
    <w:rsid w:val="00305D83"/>
    <w:rsid w:val="00305ECF"/>
    <w:rsid w:val="003060EA"/>
    <w:rsid w:val="00310373"/>
    <w:rsid w:val="00310573"/>
    <w:rsid w:val="00310CC3"/>
    <w:rsid w:val="00311004"/>
    <w:rsid w:val="00311215"/>
    <w:rsid w:val="003121AB"/>
    <w:rsid w:val="003128D1"/>
    <w:rsid w:val="00312F3D"/>
    <w:rsid w:val="00313845"/>
    <w:rsid w:val="00315915"/>
    <w:rsid w:val="00315F96"/>
    <w:rsid w:val="00315FD6"/>
    <w:rsid w:val="00316735"/>
    <w:rsid w:val="00317009"/>
    <w:rsid w:val="003171CC"/>
    <w:rsid w:val="0031728A"/>
    <w:rsid w:val="0031734A"/>
    <w:rsid w:val="00321FDD"/>
    <w:rsid w:val="00322525"/>
    <w:rsid w:val="003226A1"/>
    <w:rsid w:val="00322772"/>
    <w:rsid w:val="003233D2"/>
    <w:rsid w:val="003234D1"/>
    <w:rsid w:val="00324CF8"/>
    <w:rsid w:val="003251A1"/>
    <w:rsid w:val="003268E1"/>
    <w:rsid w:val="003269C7"/>
    <w:rsid w:val="003272AE"/>
    <w:rsid w:val="00330780"/>
    <w:rsid w:val="00330CD2"/>
    <w:rsid w:val="0033182F"/>
    <w:rsid w:val="003323B4"/>
    <w:rsid w:val="0033597E"/>
    <w:rsid w:val="003359F1"/>
    <w:rsid w:val="00335C4B"/>
    <w:rsid w:val="00335F25"/>
    <w:rsid w:val="003374B5"/>
    <w:rsid w:val="00340370"/>
    <w:rsid w:val="00340741"/>
    <w:rsid w:val="00340CFC"/>
    <w:rsid w:val="00341635"/>
    <w:rsid w:val="00342A50"/>
    <w:rsid w:val="003439AE"/>
    <w:rsid w:val="00343C77"/>
    <w:rsid w:val="00344B9F"/>
    <w:rsid w:val="00344FE2"/>
    <w:rsid w:val="00347765"/>
    <w:rsid w:val="00350122"/>
    <w:rsid w:val="003502D8"/>
    <w:rsid w:val="00351488"/>
    <w:rsid w:val="00351920"/>
    <w:rsid w:val="00351C74"/>
    <w:rsid w:val="0035238C"/>
    <w:rsid w:val="003526F4"/>
    <w:rsid w:val="00352FEC"/>
    <w:rsid w:val="00353E96"/>
    <w:rsid w:val="0035405F"/>
    <w:rsid w:val="00355BF9"/>
    <w:rsid w:val="00356288"/>
    <w:rsid w:val="00356E5E"/>
    <w:rsid w:val="00356F72"/>
    <w:rsid w:val="003618A5"/>
    <w:rsid w:val="00361C8B"/>
    <w:rsid w:val="00362280"/>
    <w:rsid w:val="0036311F"/>
    <w:rsid w:val="00366FC4"/>
    <w:rsid w:val="00367193"/>
    <w:rsid w:val="00367812"/>
    <w:rsid w:val="003717E3"/>
    <w:rsid w:val="0037200E"/>
    <w:rsid w:val="00372225"/>
    <w:rsid w:val="00372C1E"/>
    <w:rsid w:val="00372D71"/>
    <w:rsid w:val="003739AB"/>
    <w:rsid w:val="003740AB"/>
    <w:rsid w:val="00374D56"/>
    <w:rsid w:val="003775AF"/>
    <w:rsid w:val="00381593"/>
    <w:rsid w:val="00382543"/>
    <w:rsid w:val="00382F03"/>
    <w:rsid w:val="00384A88"/>
    <w:rsid w:val="00387741"/>
    <w:rsid w:val="0039103B"/>
    <w:rsid w:val="0039119D"/>
    <w:rsid w:val="00391250"/>
    <w:rsid w:val="00391251"/>
    <w:rsid w:val="003954E2"/>
    <w:rsid w:val="003956F4"/>
    <w:rsid w:val="00395B22"/>
    <w:rsid w:val="00395ECB"/>
    <w:rsid w:val="00396AA9"/>
    <w:rsid w:val="00397650"/>
    <w:rsid w:val="00397B7B"/>
    <w:rsid w:val="003A0629"/>
    <w:rsid w:val="003A242C"/>
    <w:rsid w:val="003A2F84"/>
    <w:rsid w:val="003A4CD3"/>
    <w:rsid w:val="003A4E4B"/>
    <w:rsid w:val="003A6D75"/>
    <w:rsid w:val="003A7A0D"/>
    <w:rsid w:val="003A7F01"/>
    <w:rsid w:val="003B0192"/>
    <w:rsid w:val="003B0E41"/>
    <w:rsid w:val="003B2145"/>
    <w:rsid w:val="003B26A0"/>
    <w:rsid w:val="003B26F3"/>
    <w:rsid w:val="003B33CE"/>
    <w:rsid w:val="003B4FFB"/>
    <w:rsid w:val="003B5D30"/>
    <w:rsid w:val="003B6912"/>
    <w:rsid w:val="003B7E48"/>
    <w:rsid w:val="003C0561"/>
    <w:rsid w:val="003C1739"/>
    <w:rsid w:val="003C23B5"/>
    <w:rsid w:val="003C2F62"/>
    <w:rsid w:val="003C3D9B"/>
    <w:rsid w:val="003C41C9"/>
    <w:rsid w:val="003C4DA9"/>
    <w:rsid w:val="003C5719"/>
    <w:rsid w:val="003C6058"/>
    <w:rsid w:val="003C60C4"/>
    <w:rsid w:val="003C767B"/>
    <w:rsid w:val="003C781F"/>
    <w:rsid w:val="003D0DDF"/>
    <w:rsid w:val="003D22B2"/>
    <w:rsid w:val="003D231F"/>
    <w:rsid w:val="003D3452"/>
    <w:rsid w:val="003D40B9"/>
    <w:rsid w:val="003D5309"/>
    <w:rsid w:val="003D5829"/>
    <w:rsid w:val="003D59B3"/>
    <w:rsid w:val="003D600B"/>
    <w:rsid w:val="003D62ED"/>
    <w:rsid w:val="003D6940"/>
    <w:rsid w:val="003D7C52"/>
    <w:rsid w:val="003D7DCC"/>
    <w:rsid w:val="003E12DB"/>
    <w:rsid w:val="003E149C"/>
    <w:rsid w:val="003E19C6"/>
    <w:rsid w:val="003E21BE"/>
    <w:rsid w:val="003E363B"/>
    <w:rsid w:val="003E3FF2"/>
    <w:rsid w:val="003E598B"/>
    <w:rsid w:val="003E5BB8"/>
    <w:rsid w:val="003E5C23"/>
    <w:rsid w:val="003E5E4E"/>
    <w:rsid w:val="003F1084"/>
    <w:rsid w:val="003F1158"/>
    <w:rsid w:val="003F3F4C"/>
    <w:rsid w:val="003F4934"/>
    <w:rsid w:val="003F52B8"/>
    <w:rsid w:val="003F6895"/>
    <w:rsid w:val="003F6923"/>
    <w:rsid w:val="003F7EC9"/>
    <w:rsid w:val="004024A9"/>
    <w:rsid w:val="0040357B"/>
    <w:rsid w:val="004039C7"/>
    <w:rsid w:val="004047EE"/>
    <w:rsid w:val="0040558E"/>
    <w:rsid w:val="0040587F"/>
    <w:rsid w:val="00405DE3"/>
    <w:rsid w:val="00405F9A"/>
    <w:rsid w:val="00405FFF"/>
    <w:rsid w:val="0040625B"/>
    <w:rsid w:val="004065C1"/>
    <w:rsid w:val="004107A7"/>
    <w:rsid w:val="004116D2"/>
    <w:rsid w:val="00411914"/>
    <w:rsid w:val="0041277E"/>
    <w:rsid w:val="00414D13"/>
    <w:rsid w:val="00416D89"/>
    <w:rsid w:val="00416F48"/>
    <w:rsid w:val="004174FF"/>
    <w:rsid w:val="004175F6"/>
    <w:rsid w:val="00420AF7"/>
    <w:rsid w:val="00422DA1"/>
    <w:rsid w:val="00423AA7"/>
    <w:rsid w:val="0042436D"/>
    <w:rsid w:val="00424D9A"/>
    <w:rsid w:val="004252CA"/>
    <w:rsid w:val="00425AC5"/>
    <w:rsid w:val="00425DB6"/>
    <w:rsid w:val="00425E9B"/>
    <w:rsid w:val="00426E1E"/>
    <w:rsid w:val="0042717A"/>
    <w:rsid w:val="0043016E"/>
    <w:rsid w:val="0043089E"/>
    <w:rsid w:val="00431297"/>
    <w:rsid w:val="00431B06"/>
    <w:rsid w:val="004321A7"/>
    <w:rsid w:val="00432E87"/>
    <w:rsid w:val="00433D1D"/>
    <w:rsid w:val="00433F74"/>
    <w:rsid w:val="004345D9"/>
    <w:rsid w:val="0043477B"/>
    <w:rsid w:val="00435B85"/>
    <w:rsid w:val="00436A5A"/>
    <w:rsid w:val="004402C2"/>
    <w:rsid w:val="004407E6"/>
    <w:rsid w:val="00440D4B"/>
    <w:rsid w:val="00441595"/>
    <w:rsid w:val="00441732"/>
    <w:rsid w:val="004428E4"/>
    <w:rsid w:val="00443D77"/>
    <w:rsid w:val="00443DDD"/>
    <w:rsid w:val="00444B55"/>
    <w:rsid w:val="00447406"/>
    <w:rsid w:val="00447496"/>
    <w:rsid w:val="00450660"/>
    <w:rsid w:val="00451DD6"/>
    <w:rsid w:val="004520A8"/>
    <w:rsid w:val="00452AEE"/>
    <w:rsid w:val="0045308B"/>
    <w:rsid w:val="00453650"/>
    <w:rsid w:val="004536D1"/>
    <w:rsid w:val="004539ED"/>
    <w:rsid w:val="004563D3"/>
    <w:rsid w:val="00456E3E"/>
    <w:rsid w:val="00457177"/>
    <w:rsid w:val="00460729"/>
    <w:rsid w:val="00461289"/>
    <w:rsid w:val="00461778"/>
    <w:rsid w:val="00463F17"/>
    <w:rsid w:val="0046464B"/>
    <w:rsid w:val="00464AF9"/>
    <w:rsid w:val="004653C6"/>
    <w:rsid w:val="00465EA5"/>
    <w:rsid w:val="00466DFC"/>
    <w:rsid w:val="00467A98"/>
    <w:rsid w:val="004705F2"/>
    <w:rsid w:val="00471302"/>
    <w:rsid w:val="00471576"/>
    <w:rsid w:val="0047160C"/>
    <w:rsid w:val="004720DF"/>
    <w:rsid w:val="00472713"/>
    <w:rsid w:val="00472CA0"/>
    <w:rsid w:val="00472CED"/>
    <w:rsid w:val="004747AD"/>
    <w:rsid w:val="00474F18"/>
    <w:rsid w:val="004757C1"/>
    <w:rsid w:val="00476360"/>
    <w:rsid w:val="00476AF6"/>
    <w:rsid w:val="00476CA6"/>
    <w:rsid w:val="0047720E"/>
    <w:rsid w:val="00477531"/>
    <w:rsid w:val="00477C25"/>
    <w:rsid w:val="00477FF9"/>
    <w:rsid w:val="00480980"/>
    <w:rsid w:val="00480BE5"/>
    <w:rsid w:val="00481713"/>
    <w:rsid w:val="00481716"/>
    <w:rsid w:val="00482102"/>
    <w:rsid w:val="0048300F"/>
    <w:rsid w:val="004836DA"/>
    <w:rsid w:val="004843F0"/>
    <w:rsid w:val="004850A4"/>
    <w:rsid w:val="004851C8"/>
    <w:rsid w:val="004853BC"/>
    <w:rsid w:val="00485947"/>
    <w:rsid w:val="00486333"/>
    <w:rsid w:val="00486472"/>
    <w:rsid w:val="00486531"/>
    <w:rsid w:val="00486818"/>
    <w:rsid w:val="00486BEC"/>
    <w:rsid w:val="00490826"/>
    <w:rsid w:val="00490C92"/>
    <w:rsid w:val="004927CE"/>
    <w:rsid w:val="00494AC2"/>
    <w:rsid w:val="0049773C"/>
    <w:rsid w:val="004A09B6"/>
    <w:rsid w:val="004A0CC6"/>
    <w:rsid w:val="004A0D80"/>
    <w:rsid w:val="004A1443"/>
    <w:rsid w:val="004A19B3"/>
    <w:rsid w:val="004A1A32"/>
    <w:rsid w:val="004A2D8D"/>
    <w:rsid w:val="004A3D4E"/>
    <w:rsid w:val="004A3FF8"/>
    <w:rsid w:val="004A6646"/>
    <w:rsid w:val="004A6ACE"/>
    <w:rsid w:val="004A763D"/>
    <w:rsid w:val="004B051D"/>
    <w:rsid w:val="004B100C"/>
    <w:rsid w:val="004B169B"/>
    <w:rsid w:val="004B191B"/>
    <w:rsid w:val="004B30A9"/>
    <w:rsid w:val="004B4CA4"/>
    <w:rsid w:val="004B59ED"/>
    <w:rsid w:val="004B5D0D"/>
    <w:rsid w:val="004B693F"/>
    <w:rsid w:val="004B7470"/>
    <w:rsid w:val="004B7558"/>
    <w:rsid w:val="004C143A"/>
    <w:rsid w:val="004C1756"/>
    <w:rsid w:val="004C31CC"/>
    <w:rsid w:val="004C3FEE"/>
    <w:rsid w:val="004C4955"/>
    <w:rsid w:val="004D0917"/>
    <w:rsid w:val="004D0BD5"/>
    <w:rsid w:val="004D1200"/>
    <w:rsid w:val="004D29A0"/>
    <w:rsid w:val="004D334E"/>
    <w:rsid w:val="004D495D"/>
    <w:rsid w:val="004D61A0"/>
    <w:rsid w:val="004D6FC6"/>
    <w:rsid w:val="004D7EE0"/>
    <w:rsid w:val="004E0BBA"/>
    <w:rsid w:val="004E13DD"/>
    <w:rsid w:val="004E2034"/>
    <w:rsid w:val="004E25A6"/>
    <w:rsid w:val="004E2978"/>
    <w:rsid w:val="004E35C1"/>
    <w:rsid w:val="004E3E0E"/>
    <w:rsid w:val="004E5395"/>
    <w:rsid w:val="004E561C"/>
    <w:rsid w:val="004E6575"/>
    <w:rsid w:val="004E7707"/>
    <w:rsid w:val="004F06DF"/>
    <w:rsid w:val="004F0F73"/>
    <w:rsid w:val="004F1400"/>
    <w:rsid w:val="004F2540"/>
    <w:rsid w:val="004F25C8"/>
    <w:rsid w:val="004F25D2"/>
    <w:rsid w:val="004F477A"/>
    <w:rsid w:val="004F4F55"/>
    <w:rsid w:val="004F50AC"/>
    <w:rsid w:val="004F6032"/>
    <w:rsid w:val="004F60A7"/>
    <w:rsid w:val="004F6A7A"/>
    <w:rsid w:val="005006D9"/>
    <w:rsid w:val="00500DB8"/>
    <w:rsid w:val="00501D90"/>
    <w:rsid w:val="00501DB2"/>
    <w:rsid w:val="00502AFC"/>
    <w:rsid w:val="0050380C"/>
    <w:rsid w:val="005050F6"/>
    <w:rsid w:val="005052B1"/>
    <w:rsid w:val="00505742"/>
    <w:rsid w:val="00505DE6"/>
    <w:rsid w:val="005061E0"/>
    <w:rsid w:val="00506780"/>
    <w:rsid w:val="00506BFD"/>
    <w:rsid w:val="0050718C"/>
    <w:rsid w:val="005109D7"/>
    <w:rsid w:val="00510C8A"/>
    <w:rsid w:val="00510D0B"/>
    <w:rsid w:val="00511626"/>
    <w:rsid w:val="00512E06"/>
    <w:rsid w:val="00513975"/>
    <w:rsid w:val="00514A79"/>
    <w:rsid w:val="00515A08"/>
    <w:rsid w:val="00516C3D"/>
    <w:rsid w:val="00517C88"/>
    <w:rsid w:val="00521A7B"/>
    <w:rsid w:val="005222F3"/>
    <w:rsid w:val="005225AA"/>
    <w:rsid w:val="00523014"/>
    <w:rsid w:val="00523459"/>
    <w:rsid w:val="00523630"/>
    <w:rsid w:val="0052377E"/>
    <w:rsid w:val="0052393F"/>
    <w:rsid w:val="00523BB2"/>
    <w:rsid w:val="005245CA"/>
    <w:rsid w:val="00524DCD"/>
    <w:rsid w:val="00526798"/>
    <w:rsid w:val="005276FB"/>
    <w:rsid w:val="00527E13"/>
    <w:rsid w:val="005339BC"/>
    <w:rsid w:val="00533B3F"/>
    <w:rsid w:val="00534468"/>
    <w:rsid w:val="00534BC7"/>
    <w:rsid w:val="0053560F"/>
    <w:rsid w:val="00536CC1"/>
    <w:rsid w:val="00536F00"/>
    <w:rsid w:val="00537E99"/>
    <w:rsid w:val="00537F0F"/>
    <w:rsid w:val="00541AEE"/>
    <w:rsid w:val="00542106"/>
    <w:rsid w:val="00543E95"/>
    <w:rsid w:val="00544171"/>
    <w:rsid w:val="00545586"/>
    <w:rsid w:val="00545744"/>
    <w:rsid w:val="005468E3"/>
    <w:rsid w:val="00546D6C"/>
    <w:rsid w:val="0054713F"/>
    <w:rsid w:val="0054776E"/>
    <w:rsid w:val="00547F4D"/>
    <w:rsid w:val="0055054A"/>
    <w:rsid w:val="00550803"/>
    <w:rsid w:val="00550BE7"/>
    <w:rsid w:val="00550D35"/>
    <w:rsid w:val="00551564"/>
    <w:rsid w:val="00551C57"/>
    <w:rsid w:val="005524FE"/>
    <w:rsid w:val="0055372B"/>
    <w:rsid w:val="00553847"/>
    <w:rsid w:val="00554566"/>
    <w:rsid w:val="005551B0"/>
    <w:rsid w:val="005555F1"/>
    <w:rsid w:val="0055571F"/>
    <w:rsid w:val="00555EC0"/>
    <w:rsid w:val="005576A7"/>
    <w:rsid w:val="00560B94"/>
    <w:rsid w:val="005611DB"/>
    <w:rsid w:val="00561A93"/>
    <w:rsid w:val="00562C34"/>
    <w:rsid w:val="00562C9B"/>
    <w:rsid w:val="00562CA8"/>
    <w:rsid w:val="00565496"/>
    <w:rsid w:val="005655DF"/>
    <w:rsid w:val="005658DC"/>
    <w:rsid w:val="005701DC"/>
    <w:rsid w:val="005710EE"/>
    <w:rsid w:val="00571A87"/>
    <w:rsid w:val="00572539"/>
    <w:rsid w:val="00573D57"/>
    <w:rsid w:val="00575849"/>
    <w:rsid w:val="00575973"/>
    <w:rsid w:val="00575A5D"/>
    <w:rsid w:val="00576CC7"/>
    <w:rsid w:val="005773C2"/>
    <w:rsid w:val="005803FB"/>
    <w:rsid w:val="00580558"/>
    <w:rsid w:val="00582BDF"/>
    <w:rsid w:val="00582DD0"/>
    <w:rsid w:val="005833B8"/>
    <w:rsid w:val="00585509"/>
    <w:rsid w:val="00585691"/>
    <w:rsid w:val="005858E4"/>
    <w:rsid w:val="00586930"/>
    <w:rsid w:val="005869EA"/>
    <w:rsid w:val="00587552"/>
    <w:rsid w:val="00587B85"/>
    <w:rsid w:val="00587DBF"/>
    <w:rsid w:val="005906E8"/>
    <w:rsid w:val="00590CF7"/>
    <w:rsid w:val="005911AD"/>
    <w:rsid w:val="005912FD"/>
    <w:rsid w:val="00592FCA"/>
    <w:rsid w:val="00593977"/>
    <w:rsid w:val="00594180"/>
    <w:rsid w:val="005941F3"/>
    <w:rsid w:val="00595010"/>
    <w:rsid w:val="00595268"/>
    <w:rsid w:val="00595301"/>
    <w:rsid w:val="005957E3"/>
    <w:rsid w:val="00595995"/>
    <w:rsid w:val="00596ADC"/>
    <w:rsid w:val="0059708F"/>
    <w:rsid w:val="005A014A"/>
    <w:rsid w:val="005A2802"/>
    <w:rsid w:val="005A2A0C"/>
    <w:rsid w:val="005A3C31"/>
    <w:rsid w:val="005A3C83"/>
    <w:rsid w:val="005A4F65"/>
    <w:rsid w:val="005A55D5"/>
    <w:rsid w:val="005A563F"/>
    <w:rsid w:val="005A708F"/>
    <w:rsid w:val="005A7B24"/>
    <w:rsid w:val="005A7C96"/>
    <w:rsid w:val="005B104C"/>
    <w:rsid w:val="005B3C5D"/>
    <w:rsid w:val="005B593B"/>
    <w:rsid w:val="005B6889"/>
    <w:rsid w:val="005B721E"/>
    <w:rsid w:val="005B797C"/>
    <w:rsid w:val="005C195C"/>
    <w:rsid w:val="005C2D1C"/>
    <w:rsid w:val="005C3392"/>
    <w:rsid w:val="005C4872"/>
    <w:rsid w:val="005C4F9E"/>
    <w:rsid w:val="005C5345"/>
    <w:rsid w:val="005C7C89"/>
    <w:rsid w:val="005D0CD6"/>
    <w:rsid w:val="005D1F13"/>
    <w:rsid w:val="005D2179"/>
    <w:rsid w:val="005D31A5"/>
    <w:rsid w:val="005D33D1"/>
    <w:rsid w:val="005D3B28"/>
    <w:rsid w:val="005D3ED4"/>
    <w:rsid w:val="005D43B2"/>
    <w:rsid w:val="005D5067"/>
    <w:rsid w:val="005D57C1"/>
    <w:rsid w:val="005D68B7"/>
    <w:rsid w:val="005D7F3E"/>
    <w:rsid w:val="005E05D2"/>
    <w:rsid w:val="005E1EFD"/>
    <w:rsid w:val="005E2185"/>
    <w:rsid w:val="005E3592"/>
    <w:rsid w:val="005E47F8"/>
    <w:rsid w:val="005E49AE"/>
    <w:rsid w:val="005E502E"/>
    <w:rsid w:val="005E506F"/>
    <w:rsid w:val="005E5820"/>
    <w:rsid w:val="005E5CF6"/>
    <w:rsid w:val="005E664D"/>
    <w:rsid w:val="005E6BB2"/>
    <w:rsid w:val="005F1175"/>
    <w:rsid w:val="005F17BD"/>
    <w:rsid w:val="005F1BDE"/>
    <w:rsid w:val="005F4768"/>
    <w:rsid w:val="005F49F3"/>
    <w:rsid w:val="005F4F58"/>
    <w:rsid w:val="005F57E4"/>
    <w:rsid w:val="005F6B7F"/>
    <w:rsid w:val="005F6BD0"/>
    <w:rsid w:val="00600929"/>
    <w:rsid w:val="00601AAA"/>
    <w:rsid w:val="00601D3F"/>
    <w:rsid w:val="00602323"/>
    <w:rsid w:val="006041CB"/>
    <w:rsid w:val="0060444A"/>
    <w:rsid w:val="00604A87"/>
    <w:rsid w:val="00604C04"/>
    <w:rsid w:val="00604C3A"/>
    <w:rsid w:val="0060520D"/>
    <w:rsid w:val="00605639"/>
    <w:rsid w:val="0060683A"/>
    <w:rsid w:val="0060777F"/>
    <w:rsid w:val="00607C4B"/>
    <w:rsid w:val="00607FBA"/>
    <w:rsid w:val="006115D3"/>
    <w:rsid w:val="006127ED"/>
    <w:rsid w:val="0061293D"/>
    <w:rsid w:val="00612984"/>
    <w:rsid w:val="006132B7"/>
    <w:rsid w:val="006137E4"/>
    <w:rsid w:val="006139C0"/>
    <w:rsid w:val="00614A62"/>
    <w:rsid w:val="006150C1"/>
    <w:rsid w:val="006160EC"/>
    <w:rsid w:val="00617131"/>
    <w:rsid w:val="006178E6"/>
    <w:rsid w:val="00617EBF"/>
    <w:rsid w:val="0062017D"/>
    <w:rsid w:val="00622FFD"/>
    <w:rsid w:val="006238CD"/>
    <w:rsid w:val="00623D8C"/>
    <w:rsid w:val="00624753"/>
    <w:rsid w:val="006263E0"/>
    <w:rsid w:val="006267AF"/>
    <w:rsid w:val="00627716"/>
    <w:rsid w:val="006277E0"/>
    <w:rsid w:val="00627A3B"/>
    <w:rsid w:val="006303C0"/>
    <w:rsid w:val="006303F7"/>
    <w:rsid w:val="0063050D"/>
    <w:rsid w:val="006305FF"/>
    <w:rsid w:val="00630E0A"/>
    <w:rsid w:val="00631458"/>
    <w:rsid w:val="00631941"/>
    <w:rsid w:val="006319AF"/>
    <w:rsid w:val="00631DB7"/>
    <w:rsid w:val="0063417D"/>
    <w:rsid w:val="00635C28"/>
    <w:rsid w:val="00636B76"/>
    <w:rsid w:val="0063730D"/>
    <w:rsid w:val="006376E0"/>
    <w:rsid w:val="00637C74"/>
    <w:rsid w:val="006400E7"/>
    <w:rsid w:val="00641242"/>
    <w:rsid w:val="006420A3"/>
    <w:rsid w:val="006423A3"/>
    <w:rsid w:val="00642B91"/>
    <w:rsid w:val="00642F8D"/>
    <w:rsid w:val="006431F4"/>
    <w:rsid w:val="006432C2"/>
    <w:rsid w:val="0064437F"/>
    <w:rsid w:val="0064573D"/>
    <w:rsid w:val="00645DC9"/>
    <w:rsid w:val="00646154"/>
    <w:rsid w:val="00646566"/>
    <w:rsid w:val="0065028A"/>
    <w:rsid w:val="006504A5"/>
    <w:rsid w:val="00650D27"/>
    <w:rsid w:val="00651530"/>
    <w:rsid w:val="00651C90"/>
    <w:rsid w:val="006522A6"/>
    <w:rsid w:val="00653669"/>
    <w:rsid w:val="00654710"/>
    <w:rsid w:val="00656F1C"/>
    <w:rsid w:val="006573CC"/>
    <w:rsid w:val="006611F4"/>
    <w:rsid w:val="00662C22"/>
    <w:rsid w:val="00662F73"/>
    <w:rsid w:val="00663781"/>
    <w:rsid w:val="006658EA"/>
    <w:rsid w:val="00666C1E"/>
    <w:rsid w:val="00667D58"/>
    <w:rsid w:val="006705B1"/>
    <w:rsid w:val="006707CF"/>
    <w:rsid w:val="006711A4"/>
    <w:rsid w:val="0067155F"/>
    <w:rsid w:val="0067204B"/>
    <w:rsid w:val="0067251F"/>
    <w:rsid w:val="00672A94"/>
    <w:rsid w:val="00673254"/>
    <w:rsid w:val="00673259"/>
    <w:rsid w:val="00673BD5"/>
    <w:rsid w:val="0067440B"/>
    <w:rsid w:val="00674557"/>
    <w:rsid w:val="0067528D"/>
    <w:rsid w:val="006757F5"/>
    <w:rsid w:val="00675EDE"/>
    <w:rsid w:val="00676D1E"/>
    <w:rsid w:val="00677A32"/>
    <w:rsid w:val="006807B3"/>
    <w:rsid w:val="006811DE"/>
    <w:rsid w:val="00681E57"/>
    <w:rsid w:val="00682161"/>
    <w:rsid w:val="006826A0"/>
    <w:rsid w:val="0068313D"/>
    <w:rsid w:val="006832E1"/>
    <w:rsid w:val="00683C44"/>
    <w:rsid w:val="00684366"/>
    <w:rsid w:val="006843EF"/>
    <w:rsid w:val="006850C8"/>
    <w:rsid w:val="00690C75"/>
    <w:rsid w:val="00696701"/>
    <w:rsid w:val="00697994"/>
    <w:rsid w:val="006A0C0D"/>
    <w:rsid w:val="006A16AF"/>
    <w:rsid w:val="006A40C0"/>
    <w:rsid w:val="006A5F2D"/>
    <w:rsid w:val="006B0C48"/>
    <w:rsid w:val="006B0F1C"/>
    <w:rsid w:val="006B1801"/>
    <w:rsid w:val="006B1BBE"/>
    <w:rsid w:val="006B1E1D"/>
    <w:rsid w:val="006B2967"/>
    <w:rsid w:val="006B4F82"/>
    <w:rsid w:val="006B54BA"/>
    <w:rsid w:val="006B5512"/>
    <w:rsid w:val="006B6301"/>
    <w:rsid w:val="006B65B1"/>
    <w:rsid w:val="006B70E4"/>
    <w:rsid w:val="006C12A3"/>
    <w:rsid w:val="006C21F7"/>
    <w:rsid w:val="006C2507"/>
    <w:rsid w:val="006C3482"/>
    <w:rsid w:val="006C51BB"/>
    <w:rsid w:val="006C594C"/>
    <w:rsid w:val="006C73BF"/>
    <w:rsid w:val="006C7A01"/>
    <w:rsid w:val="006C7AE2"/>
    <w:rsid w:val="006D22C7"/>
    <w:rsid w:val="006D23BC"/>
    <w:rsid w:val="006D2589"/>
    <w:rsid w:val="006D2CA1"/>
    <w:rsid w:val="006D2CA5"/>
    <w:rsid w:val="006D3576"/>
    <w:rsid w:val="006D4C0E"/>
    <w:rsid w:val="006D51CF"/>
    <w:rsid w:val="006D5473"/>
    <w:rsid w:val="006D5777"/>
    <w:rsid w:val="006D5BEA"/>
    <w:rsid w:val="006D62C7"/>
    <w:rsid w:val="006D76D9"/>
    <w:rsid w:val="006E193C"/>
    <w:rsid w:val="006E2D93"/>
    <w:rsid w:val="006E35CC"/>
    <w:rsid w:val="006E3A2B"/>
    <w:rsid w:val="006E3D88"/>
    <w:rsid w:val="006E4647"/>
    <w:rsid w:val="006E5384"/>
    <w:rsid w:val="006E6426"/>
    <w:rsid w:val="006E6801"/>
    <w:rsid w:val="006F122B"/>
    <w:rsid w:val="006F129C"/>
    <w:rsid w:val="006F1D08"/>
    <w:rsid w:val="006F1D30"/>
    <w:rsid w:val="006F1F05"/>
    <w:rsid w:val="006F3012"/>
    <w:rsid w:val="006F57F5"/>
    <w:rsid w:val="006F590B"/>
    <w:rsid w:val="006F7C1D"/>
    <w:rsid w:val="00700135"/>
    <w:rsid w:val="00701619"/>
    <w:rsid w:val="00703D68"/>
    <w:rsid w:val="0070437C"/>
    <w:rsid w:val="007044E3"/>
    <w:rsid w:val="00704B1F"/>
    <w:rsid w:val="00705876"/>
    <w:rsid w:val="00706F4F"/>
    <w:rsid w:val="0071162B"/>
    <w:rsid w:val="00711D37"/>
    <w:rsid w:val="00712CD4"/>
    <w:rsid w:val="007136C7"/>
    <w:rsid w:val="00714348"/>
    <w:rsid w:val="00714610"/>
    <w:rsid w:val="0071715F"/>
    <w:rsid w:val="007179D2"/>
    <w:rsid w:val="007200F0"/>
    <w:rsid w:val="00720243"/>
    <w:rsid w:val="00721C02"/>
    <w:rsid w:val="00721E81"/>
    <w:rsid w:val="00722FB2"/>
    <w:rsid w:val="007239B6"/>
    <w:rsid w:val="00724487"/>
    <w:rsid w:val="00725A9D"/>
    <w:rsid w:val="00725B69"/>
    <w:rsid w:val="00725BA6"/>
    <w:rsid w:val="00726C71"/>
    <w:rsid w:val="00726D68"/>
    <w:rsid w:val="00727185"/>
    <w:rsid w:val="0072759D"/>
    <w:rsid w:val="00731A05"/>
    <w:rsid w:val="0073286F"/>
    <w:rsid w:val="00732A7B"/>
    <w:rsid w:val="00732C14"/>
    <w:rsid w:val="00732D44"/>
    <w:rsid w:val="00733943"/>
    <w:rsid w:val="0073599F"/>
    <w:rsid w:val="007366C1"/>
    <w:rsid w:val="0073725A"/>
    <w:rsid w:val="007372A8"/>
    <w:rsid w:val="0073741D"/>
    <w:rsid w:val="007426EB"/>
    <w:rsid w:val="0074605D"/>
    <w:rsid w:val="0074670A"/>
    <w:rsid w:val="00747114"/>
    <w:rsid w:val="007473A3"/>
    <w:rsid w:val="007503D8"/>
    <w:rsid w:val="00750A1A"/>
    <w:rsid w:val="0075193B"/>
    <w:rsid w:val="00751FF3"/>
    <w:rsid w:val="00752376"/>
    <w:rsid w:val="00753451"/>
    <w:rsid w:val="007539CB"/>
    <w:rsid w:val="0075561A"/>
    <w:rsid w:val="007560E9"/>
    <w:rsid w:val="007576E5"/>
    <w:rsid w:val="00760B87"/>
    <w:rsid w:val="00760D89"/>
    <w:rsid w:val="00762AEF"/>
    <w:rsid w:val="00762BD0"/>
    <w:rsid w:val="00765340"/>
    <w:rsid w:val="007661FA"/>
    <w:rsid w:val="00767065"/>
    <w:rsid w:val="00770C30"/>
    <w:rsid w:val="00773338"/>
    <w:rsid w:val="00774784"/>
    <w:rsid w:val="007758C5"/>
    <w:rsid w:val="007766FE"/>
    <w:rsid w:val="00776830"/>
    <w:rsid w:val="00777B9C"/>
    <w:rsid w:val="00780851"/>
    <w:rsid w:val="00780A46"/>
    <w:rsid w:val="00780CB5"/>
    <w:rsid w:val="00781FCA"/>
    <w:rsid w:val="00782360"/>
    <w:rsid w:val="007823E6"/>
    <w:rsid w:val="0078249F"/>
    <w:rsid w:val="00783544"/>
    <w:rsid w:val="00784B0B"/>
    <w:rsid w:val="00784C74"/>
    <w:rsid w:val="00785580"/>
    <w:rsid w:val="007856B0"/>
    <w:rsid w:val="0078658B"/>
    <w:rsid w:val="007871CC"/>
    <w:rsid w:val="007876D5"/>
    <w:rsid w:val="00787DAA"/>
    <w:rsid w:val="007906B8"/>
    <w:rsid w:val="00792C2A"/>
    <w:rsid w:val="0079395D"/>
    <w:rsid w:val="007948D4"/>
    <w:rsid w:val="00796CAB"/>
    <w:rsid w:val="007975BA"/>
    <w:rsid w:val="00797F6B"/>
    <w:rsid w:val="00797FE9"/>
    <w:rsid w:val="007A0046"/>
    <w:rsid w:val="007A14A1"/>
    <w:rsid w:val="007A1715"/>
    <w:rsid w:val="007A22E5"/>
    <w:rsid w:val="007A274B"/>
    <w:rsid w:val="007A45CE"/>
    <w:rsid w:val="007B03C9"/>
    <w:rsid w:val="007B0AF1"/>
    <w:rsid w:val="007B0E98"/>
    <w:rsid w:val="007B1BB9"/>
    <w:rsid w:val="007B2FB4"/>
    <w:rsid w:val="007B552C"/>
    <w:rsid w:val="007B68E3"/>
    <w:rsid w:val="007C0276"/>
    <w:rsid w:val="007C07FA"/>
    <w:rsid w:val="007C13D6"/>
    <w:rsid w:val="007C18A9"/>
    <w:rsid w:val="007C1E2C"/>
    <w:rsid w:val="007C1FD1"/>
    <w:rsid w:val="007C2AC0"/>
    <w:rsid w:val="007C2FF5"/>
    <w:rsid w:val="007C395A"/>
    <w:rsid w:val="007C3C98"/>
    <w:rsid w:val="007D08CE"/>
    <w:rsid w:val="007D27B1"/>
    <w:rsid w:val="007D284A"/>
    <w:rsid w:val="007D39D6"/>
    <w:rsid w:val="007D3E2A"/>
    <w:rsid w:val="007D58C0"/>
    <w:rsid w:val="007D6681"/>
    <w:rsid w:val="007D74B6"/>
    <w:rsid w:val="007E00C1"/>
    <w:rsid w:val="007E2073"/>
    <w:rsid w:val="007E23B8"/>
    <w:rsid w:val="007E243B"/>
    <w:rsid w:val="007E3B33"/>
    <w:rsid w:val="007E4287"/>
    <w:rsid w:val="007E5580"/>
    <w:rsid w:val="007E6D85"/>
    <w:rsid w:val="007E7D85"/>
    <w:rsid w:val="007F2670"/>
    <w:rsid w:val="007F340B"/>
    <w:rsid w:val="007F3E7C"/>
    <w:rsid w:val="007F46A4"/>
    <w:rsid w:val="007F5315"/>
    <w:rsid w:val="007F5720"/>
    <w:rsid w:val="007F6F03"/>
    <w:rsid w:val="008003E3"/>
    <w:rsid w:val="008015C4"/>
    <w:rsid w:val="008026DF"/>
    <w:rsid w:val="00803A5E"/>
    <w:rsid w:val="00803B55"/>
    <w:rsid w:val="00803FB7"/>
    <w:rsid w:val="00803FE0"/>
    <w:rsid w:val="00804196"/>
    <w:rsid w:val="00804207"/>
    <w:rsid w:val="00804A4D"/>
    <w:rsid w:val="00804CC8"/>
    <w:rsid w:val="00806321"/>
    <w:rsid w:val="00810B40"/>
    <w:rsid w:val="00811961"/>
    <w:rsid w:val="00811E0C"/>
    <w:rsid w:val="00813478"/>
    <w:rsid w:val="0081438A"/>
    <w:rsid w:val="00814E33"/>
    <w:rsid w:val="00815F9C"/>
    <w:rsid w:val="00815FE2"/>
    <w:rsid w:val="0081707C"/>
    <w:rsid w:val="00817446"/>
    <w:rsid w:val="00817525"/>
    <w:rsid w:val="00820D71"/>
    <w:rsid w:val="00821834"/>
    <w:rsid w:val="00822246"/>
    <w:rsid w:val="008224AF"/>
    <w:rsid w:val="0082268D"/>
    <w:rsid w:val="008244E0"/>
    <w:rsid w:val="0082515A"/>
    <w:rsid w:val="008251A1"/>
    <w:rsid w:val="00826118"/>
    <w:rsid w:val="008270EC"/>
    <w:rsid w:val="00830D69"/>
    <w:rsid w:val="0083109D"/>
    <w:rsid w:val="0083144C"/>
    <w:rsid w:val="00832120"/>
    <w:rsid w:val="00833C59"/>
    <w:rsid w:val="00833F93"/>
    <w:rsid w:val="00833FDE"/>
    <w:rsid w:val="008342C6"/>
    <w:rsid w:val="0083431D"/>
    <w:rsid w:val="00834CAF"/>
    <w:rsid w:val="00834F19"/>
    <w:rsid w:val="008360A8"/>
    <w:rsid w:val="00836887"/>
    <w:rsid w:val="00836D50"/>
    <w:rsid w:val="008376F8"/>
    <w:rsid w:val="00840947"/>
    <w:rsid w:val="0084253B"/>
    <w:rsid w:val="00842589"/>
    <w:rsid w:val="00843703"/>
    <w:rsid w:val="008439A8"/>
    <w:rsid w:val="008466B7"/>
    <w:rsid w:val="00846F42"/>
    <w:rsid w:val="00847D21"/>
    <w:rsid w:val="0085014F"/>
    <w:rsid w:val="0085030A"/>
    <w:rsid w:val="008512BF"/>
    <w:rsid w:val="00851797"/>
    <w:rsid w:val="00851E91"/>
    <w:rsid w:val="008520CB"/>
    <w:rsid w:val="008557CE"/>
    <w:rsid w:val="008562A2"/>
    <w:rsid w:val="008579C9"/>
    <w:rsid w:val="008604F8"/>
    <w:rsid w:val="00861DCD"/>
    <w:rsid w:val="00862BD6"/>
    <w:rsid w:val="008645BD"/>
    <w:rsid w:val="008648FE"/>
    <w:rsid w:val="00864DCC"/>
    <w:rsid w:val="00864E6F"/>
    <w:rsid w:val="0086735A"/>
    <w:rsid w:val="00870322"/>
    <w:rsid w:val="00871AD0"/>
    <w:rsid w:val="00871B5D"/>
    <w:rsid w:val="00871EF4"/>
    <w:rsid w:val="00871FE1"/>
    <w:rsid w:val="00872605"/>
    <w:rsid w:val="008737C7"/>
    <w:rsid w:val="00873D26"/>
    <w:rsid w:val="00875756"/>
    <w:rsid w:val="008765C3"/>
    <w:rsid w:val="00876695"/>
    <w:rsid w:val="00876860"/>
    <w:rsid w:val="008804B7"/>
    <w:rsid w:val="00880FE2"/>
    <w:rsid w:val="0088179A"/>
    <w:rsid w:val="00881EF4"/>
    <w:rsid w:val="008823F4"/>
    <w:rsid w:val="0088390E"/>
    <w:rsid w:val="00883BF1"/>
    <w:rsid w:val="0088466C"/>
    <w:rsid w:val="00884864"/>
    <w:rsid w:val="00884E82"/>
    <w:rsid w:val="00885E5D"/>
    <w:rsid w:val="00885EE6"/>
    <w:rsid w:val="00886CE3"/>
    <w:rsid w:val="00887AE8"/>
    <w:rsid w:val="00887C48"/>
    <w:rsid w:val="00887D2C"/>
    <w:rsid w:val="008922C5"/>
    <w:rsid w:val="008952B9"/>
    <w:rsid w:val="0089548B"/>
    <w:rsid w:val="008965E3"/>
    <w:rsid w:val="0089734D"/>
    <w:rsid w:val="00897D81"/>
    <w:rsid w:val="00897E78"/>
    <w:rsid w:val="008A39D4"/>
    <w:rsid w:val="008A43BC"/>
    <w:rsid w:val="008A69CD"/>
    <w:rsid w:val="008A7479"/>
    <w:rsid w:val="008A765A"/>
    <w:rsid w:val="008A7759"/>
    <w:rsid w:val="008B07E2"/>
    <w:rsid w:val="008B1778"/>
    <w:rsid w:val="008B1D81"/>
    <w:rsid w:val="008B1F20"/>
    <w:rsid w:val="008B28CF"/>
    <w:rsid w:val="008B3A69"/>
    <w:rsid w:val="008B3D1A"/>
    <w:rsid w:val="008B4150"/>
    <w:rsid w:val="008B6006"/>
    <w:rsid w:val="008B6914"/>
    <w:rsid w:val="008C166C"/>
    <w:rsid w:val="008C24EC"/>
    <w:rsid w:val="008C36E7"/>
    <w:rsid w:val="008C64EF"/>
    <w:rsid w:val="008C6931"/>
    <w:rsid w:val="008C737F"/>
    <w:rsid w:val="008D01AD"/>
    <w:rsid w:val="008D0476"/>
    <w:rsid w:val="008D0E7D"/>
    <w:rsid w:val="008D1656"/>
    <w:rsid w:val="008D2DB4"/>
    <w:rsid w:val="008D39AB"/>
    <w:rsid w:val="008D53B4"/>
    <w:rsid w:val="008D594C"/>
    <w:rsid w:val="008D5B1F"/>
    <w:rsid w:val="008D6B6E"/>
    <w:rsid w:val="008D6C7B"/>
    <w:rsid w:val="008D7C3B"/>
    <w:rsid w:val="008E0A65"/>
    <w:rsid w:val="008E0CD9"/>
    <w:rsid w:val="008E0D9A"/>
    <w:rsid w:val="008E1360"/>
    <w:rsid w:val="008E1927"/>
    <w:rsid w:val="008E3699"/>
    <w:rsid w:val="008E39F0"/>
    <w:rsid w:val="008E445E"/>
    <w:rsid w:val="008E4985"/>
    <w:rsid w:val="008E49E0"/>
    <w:rsid w:val="008E5088"/>
    <w:rsid w:val="008E5751"/>
    <w:rsid w:val="008E5A4A"/>
    <w:rsid w:val="008E624A"/>
    <w:rsid w:val="008E6A89"/>
    <w:rsid w:val="008E754C"/>
    <w:rsid w:val="008F0923"/>
    <w:rsid w:val="008F120A"/>
    <w:rsid w:val="008F16E6"/>
    <w:rsid w:val="008F31F3"/>
    <w:rsid w:val="008F32D4"/>
    <w:rsid w:val="008F46BD"/>
    <w:rsid w:val="008F590F"/>
    <w:rsid w:val="008F64EB"/>
    <w:rsid w:val="008F706B"/>
    <w:rsid w:val="008F7268"/>
    <w:rsid w:val="008F7371"/>
    <w:rsid w:val="00900892"/>
    <w:rsid w:val="0090135D"/>
    <w:rsid w:val="009042B6"/>
    <w:rsid w:val="00905604"/>
    <w:rsid w:val="00906ABA"/>
    <w:rsid w:val="00906B6A"/>
    <w:rsid w:val="00906FB7"/>
    <w:rsid w:val="0091207F"/>
    <w:rsid w:val="009123FD"/>
    <w:rsid w:val="00912AF8"/>
    <w:rsid w:val="00913563"/>
    <w:rsid w:val="009164CF"/>
    <w:rsid w:val="00916930"/>
    <w:rsid w:val="00917836"/>
    <w:rsid w:val="0092029F"/>
    <w:rsid w:val="00921CD3"/>
    <w:rsid w:val="009233A6"/>
    <w:rsid w:val="00923519"/>
    <w:rsid w:val="00925830"/>
    <w:rsid w:val="009258DD"/>
    <w:rsid w:val="00926658"/>
    <w:rsid w:val="00926D8E"/>
    <w:rsid w:val="0092766A"/>
    <w:rsid w:val="00927F65"/>
    <w:rsid w:val="00930A71"/>
    <w:rsid w:val="00930D82"/>
    <w:rsid w:val="00930F34"/>
    <w:rsid w:val="00932775"/>
    <w:rsid w:val="00932F7B"/>
    <w:rsid w:val="009335D9"/>
    <w:rsid w:val="0093423E"/>
    <w:rsid w:val="00934387"/>
    <w:rsid w:val="00936DE1"/>
    <w:rsid w:val="00937935"/>
    <w:rsid w:val="00937F43"/>
    <w:rsid w:val="00941089"/>
    <w:rsid w:val="00941248"/>
    <w:rsid w:val="0094154F"/>
    <w:rsid w:val="0094190F"/>
    <w:rsid w:val="00941F19"/>
    <w:rsid w:val="00941FFE"/>
    <w:rsid w:val="0094320C"/>
    <w:rsid w:val="009436B2"/>
    <w:rsid w:val="00944055"/>
    <w:rsid w:val="009442AB"/>
    <w:rsid w:val="009445A3"/>
    <w:rsid w:val="00944E44"/>
    <w:rsid w:val="00946AE2"/>
    <w:rsid w:val="00947B8E"/>
    <w:rsid w:val="00952073"/>
    <w:rsid w:val="00952824"/>
    <w:rsid w:val="00952E77"/>
    <w:rsid w:val="00952FC5"/>
    <w:rsid w:val="0095371F"/>
    <w:rsid w:val="00953933"/>
    <w:rsid w:val="00953BB6"/>
    <w:rsid w:val="00953FC9"/>
    <w:rsid w:val="0095474E"/>
    <w:rsid w:val="00954C82"/>
    <w:rsid w:val="00954DD2"/>
    <w:rsid w:val="00954E38"/>
    <w:rsid w:val="009550C0"/>
    <w:rsid w:val="00955AFF"/>
    <w:rsid w:val="0095695B"/>
    <w:rsid w:val="00956A98"/>
    <w:rsid w:val="0095752B"/>
    <w:rsid w:val="0095789E"/>
    <w:rsid w:val="00957E2C"/>
    <w:rsid w:val="00960375"/>
    <w:rsid w:val="00960F8D"/>
    <w:rsid w:val="00961B12"/>
    <w:rsid w:val="00961D86"/>
    <w:rsid w:val="009626F7"/>
    <w:rsid w:val="00963845"/>
    <w:rsid w:val="00963BDA"/>
    <w:rsid w:val="00963D2F"/>
    <w:rsid w:val="00964292"/>
    <w:rsid w:val="00967FFC"/>
    <w:rsid w:val="00971726"/>
    <w:rsid w:val="00972427"/>
    <w:rsid w:val="009726C8"/>
    <w:rsid w:val="00972CD7"/>
    <w:rsid w:val="00973263"/>
    <w:rsid w:val="00973778"/>
    <w:rsid w:val="009747D8"/>
    <w:rsid w:val="00975FC9"/>
    <w:rsid w:val="00976451"/>
    <w:rsid w:val="00977CFF"/>
    <w:rsid w:val="00977F3F"/>
    <w:rsid w:val="00977FC2"/>
    <w:rsid w:val="00980CD5"/>
    <w:rsid w:val="009821B5"/>
    <w:rsid w:val="00982F1A"/>
    <w:rsid w:val="0098361A"/>
    <w:rsid w:val="009841C5"/>
    <w:rsid w:val="0098591C"/>
    <w:rsid w:val="00987A8C"/>
    <w:rsid w:val="00987EEF"/>
    <w:rsid w:val="009902BE"/>
    <w:rsid w:val="00990C08"/>
    <w:rsid w:val="00990CC4"/>
    <w:rsid w:val="00990DD7"/>
    <w:rsid w:val="00992FAE"/>
    <w:rsid w:val="009933A9"/>
    <w:rsid w:val="00993A10"/>
    <w:rsid w:val="00993E56"/>
    <w:rsid w:val="00994521"/>
    <w:rsid w:val="00996CCE"/>
    <w:rsid w:val="009972F8"/>
    <w:rsid w:val="009A08EF"/>
    <w:rsid w:val="009A1B7E"/>
    <w:rsid w:val="009A1FB8"/>
    <w:rsid w:val="009A2130"/>
    <w:rsid w:val="009A3696"/>
    <w:rsid w:val="009A43B9"/>
    <w:rsid w:val="009A49F1"/>
    <w:rsid w:val="009A4C76"/>
    <w:rsid w:val="009A6620"/>
    <w:rsid w:val="009A7865"/>
    <w:rsid w:val="009B10CD"/>
    <w:rsid w:val="009B2A81"/>
    <w:rsid w:val="009B30A2"/>
    <w:rsid w:val="009B3618"/>
    <w:rsid w:val="009B456E"/>
    <w:rsid w:val="009B47BD"/>
    <w:rsid w:val="009B4C3F"/>
    <w:rsid w:val="009B556D"/>
    <w:rsid w:val="009B628D"/>
    <w:rsid w:val="009B674B"/>
    <w:rsid w:val="009B6F6B"/>
    <w:rsid w:val="009C16FB"/>
    <w:rsid w:val="009C1770"/>
    <w:rsid w:val="009C203B"/>
    <w:rsid w:val="009C27DA"/>
    <w:rsid w:val="009C2EFF"/>
    <w:rsid w:val="009C31C0"/>
    <w:rsid w:val="009C31D0"/>
    <w:rsid w:val="009C33CA"/>
    <w:rsid w:val="009C33DD"/>
    <w:rsid w:val="009C37BA"/>
    <w:rsid w:val="009C3C49"/>
    <w:rsid w:val="009C4125"/>
    <w:rsid w:val="009C47F9"/>
    <w:rsid w:val="009C4DEA"/>
    <w:rsid w:val="009C5F90"/>
    <w:rsid w:val="009D05AF"/>
    <w:rsid w:val="009D0667"/>
    <w:rsid w:val="009D0AE6"/>
    <w:rsid w:val="009D1163"/>
    <w:rsid w:val="009D1253"/>
    <w:rsid w:val="009D1AC1"/>
    <w:rsid w:val="009D2838"/>
    <w:rsid w:val="009D298E"/>
    <w:rsid w:val="009D2D2A"/>
    <w:rsid w:val="009D341B"/>
    <w:rsid w:val="009D3A90"/>
    <w:rsid w:val="009D3B98"/>
    <w:rsid w:val="009D3E19"/>
    <w:rsid w:val="009D4623"/>
    <w:rsid w:val="009D53E9"/>
    <w:rsid w:val="009D6577"/>
    <w:rsid w:val="009D6B8F"/>
    <w:rsid w:val="009D7714"/>
    <w:rsid w:val="009D78EC"/>
    <w:rsid w:val="009E061D"/>
    <w:rsid w:val="009E0F3C"/>
    <w:rsid w:val="009E1248"/>
    <w:rsid w:val="009E1B08"/>
    <w:rsid w:val="009E2AEA"/>
    <w:rsid w:val="009E2EA5"/>
    <w:rsid w:val="009E32E6"/>
    <w:rsid w:val="009E3334"/>
    <w:rsid w:val="009E4797"/>
    <w:rsid w:val="009E53CC"/>
    <w:rsid w:val="009E6994"/>
    <w:rsid w:val="009E69C5"/>
    <w:rsid w:val="009E7992"/>
    <w:rsid w:val="009F07F0"/>
    <w:rsid w:val="009F1182"/>
    <w:rsid w:val="009F2631"/>
    <w:rsid w:val="009F2BC0"/>
    <w:rsid w:val="009F3400"/>
    <w:rsid w:val="009F4CF7"/>
    <w:rsid w:val="009F55FD"/>
    <w:rsid w:val="009F67C6"/>
    <w:rsid w:val="009F7688"/>
    <w:rsid w:val="00A019EF"/>
    <w:rsid w:val="00A01A2A"/>
    <w:rsid w:val="00A02A6D"/>
    <w:rsid w:val="00A03236"/>
    <w:rsid w:val="00A03590"/>
    <w:rsid w:val="00A04561"/>
    <w:rsid w:val="00A04AD4"/>
    <w:rsid w:val="00A05454"/>
    <w:rsid w:val="00A06109"/>
    <w:rsid w:val="00A062A6"/>
    <w:rsid w:val="00A069DE"/>
    <w:rsid w:val="00A06F4C"/>
    <w:rsid w:val="00A07B68"/>
    <w:rsid w:val="00A1080B"/>
    <w:rsid w:val="00A1166F"/>
    <w:rsid w:val="00A1369F"/>
    <w:rsid w:val="00A148A9"/>
    <w:rsid w:val="00A14908"/>
    <w:rsid w:val="00A15BC0"/>
    <w:rsid w:val="00A15DCF"/>
    <w:rsid w:val="00A1662E"/>
    <w:rsid w:val="00A20514"/>
    <w:rsid w:val="00A21195"/>
    <w:rsid w:val="00A22F74"/>
    <w:rsid w:val="00A23177"/>
    <w:rsid w:val="00A235A7"/>
    <w:rsid w:val="00A2481B"/>
    <w:rsid w:val="00A24DBF"/>
    <w:rsid w:val="00A25788"/>
    <w:rsid w:val="00A2712A"/>
    <w:rsid w:val="00A27A44"/>
    <w:rsid w:val="00A31CF9"/>
    <w:rsid w:val="00A31D3F"/>
    <w:rsid w:val="00A32ADE"/>
    <w:rsid w:val="00A33AF6"/>
    <w:rsid w:val="00A34264"/>
    <w:rsid w:val="00A34BAD"/>
    <w:rsid w:val="00A35558"/>
    <w:rsid w:val="00A372F6"/>
    <w:rsid w:val="00A42DC3"/>
    <w:rsid w:val="00A43322"/>
    <w:rsid w:val="00A43A72"/>
    <w:rsid w:val="00A445B5"/>
    <w:rsid w:val="00A45839"/>
    <w:rsid w:val="00A45DC0"/>
    <w:rsid w:val="00A45EE9"/>
    <w:rsid w:val="00A4787F"/>
    <w:rsid w:val="00A47A6A"/>
    <w:rsid w:val="00A47C50"/>
    <w:rsid w:val="00A47C8E"/>
    <w:rsid w:val="00A502E5"/>
    <w:rsid w:val="00A51D0F"/>
    <w:rsid w:val="00A51D2D"/>
    <w:rsid w:val="00A53294"/>
    <w:rsid w:val="00A5397B"/>
    <w:rsid w:val="00A540C5"/>
    <w:rsid w:val="00A57FAE"/>
    <w:rsid w:val="00A60A68"/>
    <w:rsid w:val="00A60E3B"/>
    <w:rsid w:val="00A623F6"/>
    <w:rsid w:val="00A6322D"/>
    <w:rsid w:val="00A64C1D"/>
    <w:rsid w:val="00A674C8"/>
    <w:rsid w:val="00A677D6"/>
    <w:rsid w:val="00A67C68"/>
    <w:rsid w:val="00A67F59"/>
    <w:rsid w:val="00A704D1"/>
    <w:rsid w:val="00A70703"/>
    <w:rsid w:val="00A70C9E"/>
    <w:rsid w:val="00A715EC"/>
    <w:rsid w:val="00A716A1"/>
    <w:rsid w:val="00A7182B"/>
    <w:rsid w:val="00A718EA"/>
    <w:rsid w:val="00A7272D"/>
    <w:rsid w:val="00A7346B"/>
    <w:rsid w:val="00A73C06"/>
    <w:rsid w:val="00A74013"/>
    <w:rsid w:val="00A742F6"/>
    <w:rsid w:val="00A744A5"/>
    <w:rsid w:val="00A744BE"/>
    <w:rsid w:val="00A74D2A"/>
    <w:rsid w:val="00A755F3"/>
    <w:rsid w:val="00A75690"/>
    <w:rsid w:val="00A75876"/>
    <w:rsid w:val="00A76C6E"/>
    <w:rsid w:val="00A771B8"/>
    <w:rsid w:val="00A77D2D"/>
    <w:rsid w:val="00A77FB6"/>
    <w:rsid w:val="00A800C6"/>
    <w:rsid w:val="00A82E25"/>
    <w:rsid w:val="00A83D34"/>
    <w:rsid w:val="00A84642"/>
    <w:rsid w:val="00A846A0"/>
    <w:rsid w:val="00A86FE7"/>
    <w:rsid w:val="00A8799D"/>
    <w:rsid w:val="00A91511"/>
    <w:rsid w:val="00A9167C"/>
    <w:rsid w:val="00A9198D"/>
    <w:rsid w:val="00A9329E"/>
    <w:rsid w:val="00A944C4"/>
    <w:rsid w:val="00A945EA"/>
    <w:rsid w:val="00A9550E"/>
    <w:rsid w:val="00AA08E3"/>
    <w:rsid w:val="00AA0DDA"/>
    <w:rsid w:val="00AA111A"/>
    <w:rsid w:val="00AA120F"/>
    <w:rsid w:val="00AA26DC"/>
    <w:rsid w:val="00AA3CB2"/>
    <w:rsid w:val="00AA4DFB"/>
    <w:rsid w:val="00AA5D54"/>
    <w:rsid w:val="00AA724A"/>
    <w:rsid w:val="00AB081E"/>
    <w:rsid w:val="00AB13A2"/>
    <w:rsid w:val="00AB2005"/>
    <w:rsid w:val="00AB2E7B"/>
    <w:rsid w:val="00AB3834"/>
    <w:rsid w:val="00AB449C"/>
    <w:rsid w:val="00AB466E"/>
    <w:rsid w:val="00AB548C"/>
    <w:rsid w:val="00AB5954"/>
    <w:rsid w:val="00AB6965"/>
    <w:rsid w:val="00AB6A43"/>
    <w:rsid w:val="00AB6A58"/>
    <w:rsid w:val="00AB6CBD"/>
    <w:rsid w:val="00AB6E3B"/>
    <w:rsid w:val="00AB76F6"/>
    <w:rsid w:val="00AB7E0B"/>
    <w:rsid w:val="00AB7E53"/>
    <w:rsid w:val="00AC1AA3"/>
    <w:rsid w:val="00AC1DCA"/>
    <w:rsid w:val="00AC57C4"/>
    <w:rsid w:val="00AC5CFF"/>
    <w:rsid w:val="00AC7CEB"/>
    <w:rsid w:val="00AD0D37"/>
    <w:rsid w:val="00AD106A"/>
    <w:rsid w:val="00AD1183"/>
    <w:rsid w:val="00AD255F"/>
    <w:rsid w:val="00AD2886"/>
    <w:rsid w:val="00AD3AC6"/>
    <w:rsid w:val="00AD551D"/>
    <w:rsid w:val="00AD5C48"/>
    <w:rsid w:val="00AD5F7A"/>
    <w:rsid w:val="00AE07E7"/>
    <w:rsid w:val="00AE0E4E"/>
    <w:rsid w:val="00AE2DB6"/>
    <w:rsid w:val="00AE32FA"/>
    <w:rsid w:val="00AE3418"/>
    <w:rsid w:val="00AE35CB"/>
    <w:rsid w:val="00AE3DAF"/>
    <w:rsid w:val="00AE4AC8"/>
    <w:rsid w:val="00AE4CF4"/>
    <w:rsid w:val="00AE51A8"/>
    <w:rsid w:val="00AE580A"/>
    <w:rsid w:val="00AE6F6D"/>
    <w:rsid w:val="00AE719C"/>
    <w:rsid w:val="00AE7247"/>
    <w:rsid w:val="00AF0061"/>
    <w:rsid w:val="00AF0385"/>
    <w:rsid w:val="00AF10A3"/>
    <w:rsid w:val="00AF1C25"/>
    <w:rsid w:val="00AF22B7"/>
    <w:rsid w:val="00AF243D"/>
    <w:rsid w:val="00AF24F5"/>
    <w:rsid w:val="00AF25A4"/>
    <w:rsid w:val="00AF27E0"/>
    <w:rsid w:val="00AF2E77"/>
    <w:rsid w:val="00AF361A"/>
    <w:rsid w:val="00AF50DA"/>
    <w:rsid w:val="00AF52F7"/>
    <w:rsid w:val="00AF7EC9"/>
    <w:rsid w:val="00B01171"/>
    <w:rsid w:val="00B02253"/>
    <w:rsid w:val="00B03D94"/>
    <w:rsid w:val="00B05305"/>
    <w:rsid w:val="00B05576"/>
    <w:rsid w:val="00B056DF"/>
    <w:rsid w:val="00B0735F"/>
    <w:rsid w:val="00B074DA"/>
    <w:rsid w:val="00B07F9B"/>
    <w:rsid w:val="00B10889"/>
    <w:rsid w:val="00B11278"/>
    <w:rsid w:val="00B115AF"/>
    <w:rsid w:val="00B11E4E"/>
    <w:rsid w:val="00B11F36"/>
    <w:rsid w:val="00B126C9"/>
    <w:rsid w:val="00B12732"/>
    <w:rsid w:val="00B12BCC"/>
    <w:rsid w:val="00B13F6F"/>
    <w:rsid w:val="00B1533A"/>
    <w:rsid w:val="00B155DB"/>
    <w:rsid w:val="00B159A8"/>
    <w:rsid w:val="00B1605E"/>
    <w:rsid w:val="00B17A99"/>
    <w:rsid w:val="00B20529"/>
    <w:rsid w:val="00B208F8"/>
    <w:rsid w:val="00B218B8"/>
    <w:rsid w:val="00B21A14"/>
    <w:rsid w:val="00B21FB3"/>
    <w:rsid w:val="00B2412D"/>
    <w:rsid w:val="00B24C2B"/>
    <w:rsid w:val="00B25159"/>
    <w:rsid w:val="00B25B59"/>
    <w:rsid w:val="00B26222"/>
    <w:rsid w:val="00B273F1"/>
    <w:rsid w:val="00B27CFE"/>
    <w:rsid w:val="00B30337"/>
    <w:rsid w:val="00B30A03"/>
    <w:rsid w:val="00B30E43"/>
    <w:rsid w:val="00B31FCD"/>
    <w:rsid w:val="00B31FFF"/>
    <w:rsid w:val="00B324D8"/>
    <w:rsid w:val="00B32932"/>
    <w:rsid w:val="00B33D16"/>
    <w:rsid w:val="00B34791"/>
    <w:rsid w:val="00B35638"/>
    <w:rsid w:val="00B35E3D"/>
    <w:rsid w:val="00B36342"/>
    <w:rsid w:val="00B3635F"/>
    <w:rsid w:val="00B36E75"/>
    <w:rsid w:val="00B370DD"/>
    <w:rsid w:val="00B379DF"/>
    <w:rsid w:val="00B438ED"/>
    <w:rsid w:val="00B44095"/>
    <w:rsid w:val="00B4713B"/>
    <w:rsid w:val="00B47363"/>
    <w:rsid w:val="00B47864"/>
    <w:rsid w:val="00B47AB5"/>
    <w:rsid w:val="00B5397D"/>
    <w:rsid w:val="00B54110"/>
    <w:rsid w:val="00B556BE"/>
    <w:rsid w:val="00B5656F"/>
    <w:rsid w:val="00B56C12"/>
    <w:rsid w:val="00B56C5A"/>
    <w:rsid w:val="00B618F2"/>
    <w:rsid w:val="00B62346"/>
    <w:rsid w:val="00B62BA2"/>
    <w:rsid w:val="00B635C8"/>
    <w:rsid w:val="00B635E3"/>
    <w:rsid w:val="00B64147"/>
    <w:rsid w:val="00B65363"/>
    <w:rsid w:val="00B66676"/>
    <w:rsid w:val="00B66AAB"/>
    <w:rsid w:val="00B66D71"/>
    <w:rsid w:val="00B66E5B"/>
    <w:rsid w:val="00B6701D"/>
    <w:rsid w:val="00B71247"/>
    <w:rsid w:val="00B723E2"/>
    <w:rsid w:val="00B72FB9"/>
    <w:rsid w:val="00B743B0"/>
    <w:rsid w:val="00B74C12"/>
    <w:rsid w:val="00B75A5E"/>
    <w:rsid w:val="00B75C8C"/>
    <w:rsid w:val="00B75FDE"/>
    <w:rsid w:val="00B76C78"/>
    <w:rsid w:val="00B7752C"/>
    <w:rsid w:val="00B8398E"/>
    <w:rsid w:val="00B83F9B"/>
    <w:rsid w:val="00B86007"/>
    <w:rsid w:val="00B86308"/>
    <w:rsid w:val="00B87EAC"/>
    <w:rsid w:val="00B90B5C"/>
    <w:rsid w:val="00B911F2"/>
    <w:rsid w:val="00B912A4"/>
    <w:rsid w:val="00B91A77"/>
    <w:rsid w:val="00B92BE2"/>
    <w:rsid w:val="00B930D5"/>
    <w:rsid w:val="00B93380"/>
    <w:rsid w:val="00B933C8"/>
    <w:rsid w:val="00B93748"/>
    <w:rsid w:val="00B93C3E"/>
    <w:rsid w:val="00B93D8F"/>
    <w:rsid w:val="00B94260"/>
    <w:rsid w:val="00B94869"/>
    <w:rsid w:val="00B95016"/>
    <w:rsid w:val="00B950F0"/>
    <w:rsid w:val="00B959A6"/>
    <w:rsid w:val="00B95EA0"/>
    <w:rsid w:val="00B96CE2"/>
    <w:rsid w:val="00BA2C21"/>
    <w:rsid w:val="00BA3E2C"/>
    <w:rsid w:val="00BA3E99"/>
    <w:rsid w:val="00BA4D04"/>
    <w:rsid w:val="00BA5D12"/>
    <w:rsid w:val="00BA5DAD"/>
    <w:rsid w:val="00BA5F1E"/>
    <w:rsid w:val="00BA63B1"/>
    <w:rsid w:val="00BA69F4"/>
    <w:rsid w:val="00BA73CB"/>
    <w:rsid w:val="00BA7A33"/>
    <w:rsid w:val="00BA7EFD"/>
    <w:rsid w:val="00BB012E"/>
    <w:rsid w:val="00BB0803"/>
    <w:rsid w:val="00BB1DF6"/>
    <w:rsid w:val="00BB2005"/>
    <w:rsid w:val="00BB2CF0"/>
    <w:rsid w:val="00BB3F09"/>
    <w:rsid w:val="00BB5499"/>
    <w:rsid w:val="00BB70E9"/>
    <w:rsid w:val="00BB739A"/>
    <w:rsid w:val="00BC1348"/>
    <w:rsid w:val="00BC4207"/>
    <w:rsid w:val="00BC59D6"/>
    <w:rsid w:val="00BC6CA9"/>
    <w:rsid w:val="00BC72C1"/>
    <w:rsid w:val="00BC745E"/>
    <w:rsid w:val="00BC7505"/>
    <w:rsid w:val="00BD114B"/>
    <w:rsid w:val="00BD1665"/>
    <w:rsid w:val="00BD19AC"/>
    <w:rsid w:val="00BD1E06"/>
    <w:rsid w:val="00BD2029"/>
    <w:rsid w:val="00BD29C3"/>
    <w:rsid w:val="00BD2FF9"/>
    <w:rsid w:val="00BD3727"/>
    <w:rsid w:val="00BD41FA"/>
    <w:rsid w:val="00BD461C"/>
    <w:rsid w:val="00BD5C74"/>
    <w:rsid w:val="00BD6320"/>
    <w:rsid w:val="00BD6C67"/>
    <w:rsid w:val="00BD7C46"/>
    <w:rsid w:val="00BE0B7E"/>
    <w:rsid w:val="00BE1A21"/>
    <w:rsid w:val="00BE307A"/>
    <w:rsid w:val="00BE39C8"/>
    <w:rsid w:val="00BE3D01"/>
    <w:rsid w:val="00BE4E62"/>
    <w:rsid w:val="00BE57ED"/>
    <w:rsid w:val="00BE586A"/>
    <w:rsid w:val="00BE5D98"/>
    <w:rsid w:val="00BE6E8D"/>
    <w:rsid w:val="00BE7BC1"/>
    <w:rsid w:val="00BE7BD7"/>
    <w:rsid w:val="00BE7EB9"/>
    <w:rsid w:val="00BF2E50"/>
    <w:rsid w:val="00BF50E8"/>
    <w:rsid w:val="00BF5980"/>
    <w:rsid w:val="00BF5F6F"/>
    <w:rsid w:val="00BF6AB0"/>
    <w:rsid w:val="00BF70E8"/>
    <w:rsid w:val="00BF7F9E"/>
    <w:rsid w:val="00C00129"/>
    <w:rsid w:val="00C006F5"/>
    <w:rsid w:val="00C013BB"/>
    <w:rsid w:val="00C02009"/>
    <w:rsid w:val="00C029BF"/>
    <w:rsid w:val="00C03ABC"/>
    <w:rsid w:val="00C054A4"/>
    <w:rsid w:val="00C07548"/>
    <w:rsid w:val="00C07608"/>
    <w:rsid w:val="00C11CE2"/>
    <w:rsid w:val="00C13A5B"/>
    <w:rsid w:val="00C1451A"/>
    <w:rsid w:val="00C15BCF"/>
    <w:rsid w:val="00C16332"/>
    <w:rsid w:val="00C17056"/>
    <w:rsid w:val="00C17786"/>
    <w:rsid w:val="00C20144"/>
    <w:rsid w:val="00C22AD8"/>
    <w:rsid w:val="00C24019"/>
    <w:rsid w:val="00C248BC"/>
    <w:rsid w:val="00C24969"/>
    <w:rsid w:val="00C25037"/>
    <w:rsid w:val="00C2649F"/>
    <w:rsid w:val="00C2725C"/>
    <w:rsid w:val="00C301C3"/>
    <w:rsid w:val="00C30321"/>
    <w:rsid w:val="00C32169"/>
    <w:rsid w:val="00C34D28"/>
    <w:rsid w:val="00C35266"/>
    <w:rsid w:val="00C36349"/>
    <w:rsid w:val="00C36853"/>
    <w:rsid w:val="00C36EAC"/>
    <w:rsid w:val="00C371FC"/>
    <w:rsid w:val="00C400DE"/>
    <w:rsid w:val="00C4139F"/>
    <w:rsid w:val="00C418D2"/>
    <w:rsid w:val="00C430AA"/>
    <w:rsid w:val="00C43585"/>
    <w:rsid w:val="00C4453A"/>
    <w:rsid w:val="00C44E33"/>
    <w:rsid w:val="00C4559C"/>
    <w:rsid w:val="00C458C9"/>
    <w:rsid w:val="00C45CB0"/>
    <w:rsid w:val="00C4631E"/>
    <w:rsid w:val="00C467F6"/>
    <w:rsid w:val="00C46AE1"/>
    <w:rsid w:val="00C46D7A"/>
    <w:rsid w:val="00C5097D"/>
    <w:rsid w:val="00C50D2A"/>
    <w:rsid w:val="00C50FAF"/>
    <w:rsid w:val="00C52156"/>
    <w:rsid w:val="00C52519"/>
    <w:rsid w:val="00C5325A"/>
    <w:rsid w:val="00C54207"/>
    <w:rsid w:val="00C54BB9"/>
    <w:rsid w:val="00C55776"/>
    <w:rsid w:val="00C55C96"/>
    <w:rsid w:val="00C56E9A"/>
    <w:rsid w:val="00C5778D"/>
    <w:rsid w:val="00C57D62"/>
    <w:rsid w:val="00C57F1B"/>
    <w:rsid w:val="00C60199"/>
    <w:rsid w:val="00C612EA"/>
    <w:rsid w:val="00C61E66"/>
    <w:rsid w:val="00C62BB7"/>
    <w:rsid w:val="00C63333"/>
    <w:rsid w:val="00C6347E"/>
    <w:rsid w:val="00C63A6A"/>
    <w:rsid w:val="00C64B7C"/>
    <w:rsid w:val="00C64EFE"/>
    <w:rsid w:val="00C65043"/>
    <w:rsid w:val="00C651FE"/>
    <w:rsid w:val="00C65EF3"/>
    <w:rsid w:val="00C6727C"/>
    <w:rsid w:val="00C7069B"/>
    <w:rsid w:val="00C70B2B"/>
    <w:rsid w:val="00C7196C"/>
    <w:rsid w:val="00C72435"/>
    <w:rsid w:val="00C73A37"/>
    <w:rsid w:val="00C73D81"/>
    <w:rsid w:val="00C765F4"/>
    <w:rsid w:val="00C770B9"/>
    <w:rsid w:val="00C77822"/>
    <w:rsid w:val="00C8058E"/>
    <w:rsid w:val="00C80AE5"/>
    <w:rsid w:val="00C80E80"/>
    <w:rsid w:val="00C80F48"/>
    <w:rsid w:val="00C826D8"/>
    <w:rsid w:val="00C834FB"/>
    <w:rsid w:val="00C83672"/>
    <w:rsid w:val="00C83B6B"/>
    <w:rsid w:val="00C83E07"/>
    <w:rsid w:val="00C83F40"/>
    <w:rsid w:val="00C840DD"/>
    <w:rsid w:val="00C841FC"/>
    <w:rsid w:val="00C8500D"/>
    <w:rsid w:val="00C85294"/>
    <w:rsid w:val="00C85B1B"/>
    <w:rsid w:val="00C85DF8"/>
    <w:rsid w:val="00C865BE"/>
    <w:rsid w:val="00C9028C"/>
    <w:rsid w:val="00C90BF2"/>
    <w:rsid w:val="00C91D59"/>
    <w:rsid w:val="00C91DFD"/>
    <w:rsid w:val="00C91E72"/>
    <w:rsid w:val="00C92868"/>
    <w:rsid w:val="00C92E0E"/>
    <w:rsid w:val="00C932FB"/>
    <w:rsid w:val="00C93573"/>
    <w:rsid w:val="00C944BD"/>
    <w:rsid w:val="00C94E67"/>
    <w:rsid w:val="00C95812"/>
    <w:rsid w:val="00C96BDD"/>
    <w:rsid w:val="00C975E0"/>
    <w:rsid w:val="00C97AD7"/>
    <w:rsid w:val="00CA070C"/>
    <w:rsid w:val="00CA0983"/>
    <w:rsid w:val="00CA12B6"/>
    <w:rsid w:val="00CA1F4B"/>
    <w:rsid w:val="00CA20DD"/>
    <w:rsid w:val="00CA2444"/>
    <w:rsid w:val="00CA2799"/>
    <w:rsid w:val="00CA2EA2"/>
    <w:rsid w:val="00CA2FA2"/>
    <w:rsid w:val="00CA3E78"/>
    <w:rsid w:val="00CA4EF6"/>
    <w:rsid w:val="00CA55BA"/>
    <w:rsid w:val="00CA5654"/>
    <w:rsid w:val="00CA68EE"/>
    <w:rsid w:val="00CA6B0E"/>
    <w:rsid w:val="00CB0624"/>
    <w:rsid w:val="00CB1708"/>
    <w:rsid w:val="00CB19A1"/>
    <w:rsid w:val="00CB2B87"/>
    <w:rsid w:val="00CB37F9"/>
    <w:rsid w:val="00CB389B"/>
    <w:rsid w:val="00CB3987"/>
    <w:rsid w:val="00CB540B"/>
    <w:rsid w:val="00CB6428"/>
    <w:rsid w:val="00CB72D1"/>
    <w:rsid w:val="00CB7719"/>
    <w:rsid w:val="00CB7EB0"/>
    <w:rsid w:val="00CC0AE0"/>
    <w:rsid w:val="00CC0E9E"/>
    <w:rsid w:val="00CC1923"/>
    <w:rsid w:val="00CC2019"/>
    <w:rsid w:val="00CC2BEC"/>
    <w:rsid w:val="00CC4D30"/>
    <w:rsid w:val="00CC5C2D"/>
    <w:rsid w:val="00CC5F14"/>
    <w:rsid w:val="00CC6F3D"/>
    <w:rsid w:val="00CC7692"/>
    <w:rsid w:val="00CC7B28"/>
    <w:rsid w:val="00CD17D6"/>
    <w:rsid w:val="00CD1F74"/>
    <w:rsid w:val="00CD2527"/>
    <w:rsid w:val="00CD276B"/>
    <w:rsid w:val="00CD498C"/>
    <w:rsid w:val="00CD4D7F"/>
    <w:rsid w:val="00CD6254"/>
    <w:rsid w:val="00CD6486"/>
    <w:rsid w:val="00CD6DA9"/>
    <w:rsid w:val="00CE002E"/>
    <w:rsid w:val="00CE0C27"/>
    <w:rsid w:val="00CE101B"/>
    <w:rsid w:val="00CE1205"/>
    <w:rsid w:val="00CE1A78"/>
    <w:rsid w:val="00CE1C9F"/>
    <w:rsid w:val="00CE2298"/>
    <w:rsid w:val="00CE2BC9"/>
    <w:rsid w:val="00CE415E"/>
    <w:rsid w:val="00CE4165"/>
    <w:rsid w:val="00CE5C33"/>
    <w:rsid w:val="00CE5D14"/>
    <w:rsid w:val="00CE6A16"/>
    <w:rsid w:val="00CE6A2F"/>
    <w:rsid w:val="00CE6B39"/>
    <w:rsid w:val="00CE6DC0"/>
    <w:rsid w:val="00CF10D1"/>
    <w:rsid w:val="00CF190B"/>
    <w:rsid w:val="00CF2189"/>
    <w:rsid w:val="00CF33B9"/>
    <w:rsid w:val="00CF3A7F"/>
    <w:rsid w:val="00CF63F2"/>
    <w:rsid w:val="00CF7B8B"/>
    <w:rsid w:val="00D00632"/>
    <w:rsid w:val="00D00CC3"/>
    <w:rsid w:val="00D01A52"/>
    <w:rsid w:val="00D02656"/>
    <w:rsid w:val="00D02B20"/>
    <w:rsid w:val="00D038A8"/>
    <w:rsid w:val="00D03FF3"/>
    <w:rsid w:val="00D040B2"/>
    <w:rsid w:val="00D0470E"/>
    <w:rsid w:val="00D0550A"/>
    <w:rsid w:val="00D07666"/>
    <w:rsid w:val="00D141F7"/>
    <w:rsid w:val="00D1461D"/>
    <w:rsid w:val="00D149A6"/>
    <w:rsid w:val="00D14A44"/>
    <w:rsid w:val="00D1712A"/>
    <w:rsid w:val="00D1737C"/>
    <w:rsid w:val="00D178F0"/>
    <w:rsid w:val="00D17D93"/>
    <w:rsid w:val="00D20058"/>
    <w:rsid w:val="00D213DD"/>
    <w:rsid w:val="00D21BB9"/>
    <w:rsid w:val="00D2249D"/>
    <w:rsid w:val="00D224DE"/>
    <w:rsid w:val="00D22915"/>
    <w:rsid w:val="00D229F0"/>
    <w:rsid w:val="00D22B07"/>
    <w:rsid w:val="00D23229"/>
    <w:rsid w:val="00D254A8"/>
    <w:rsid w:val="00D259A5"/>
    <w:rsid w:val="00D26931"/>
    <w:rsid w:val="00D26F51"/>
    <w:rsid w:val="00D279CE"/>
    <w:rsid w:val="00D27F59"/>
    <w:rsid w:val="00D308A4"/>
    <w:rsid w:val="00D31AD3"/>
    <w:rsid w:val="00D32429"/>
    <w:rsid w:val="00D34BCA"/>
    <w:rsid w:val="00D3724E"/>
    <w:rsid w:val="00D37E8A"/>
    <w:rsid w:val="00D37EEA"/>
    <w:rsid w:val="00D4099D"/>
    <w:rsid w:val="00D40F4C"/>
    <w:rsid w:val="00D40FB2"/>
    <w:rsid w:val="00D41694"/>
    <w:rsid w:val="00D43051"/>
    <w:rsid w:val="00D447C1"/>
    <w:rsid w:val="00D44A73"/>
    <w:rsid w:val="00D4505C"/>
    <w:rsid w:val="00D451D6"/>
    <w:rsid w:val="00D45402"/>
    <w:rsid w:val="00D455DB"/>
    <w:rsid w:val="00D459D1"/>
    <w:rsid w:val="00D46CEF"/>
    <w:rsid w:val="00D46D0B"/>
    <w:rsid w:val="00D4762C"/>
    <w:rsid w:val="00D477EA"/>
    <w:rsid w:val="00D5048F"/>
    <w:rsid w:val="00D51296"/>
    <w:rsid w:val="00D51A0E"/>
    <w:rsid w:val="00D54074"/>
    <w:rsid w:val="00D542F4"/>
    <w:rsid w:val="00D544D1"/>
    <w:rsid w:val="00D554E0"/>
    <w:rsid w:val="00D55E50"/>
    <w:rsid w:val="00D55E79"/>
    <w:rsid w:val="00D56223"/>
    <w:rsid w:val="00D6014C"/>
    <w:rsid w:val="00D610C5"/>
    <w:rsid w:val="00D62705"/>
    <w:rsid w:val="00D6295F"/>
    <w:rsid w:val="00D645DD"/>
    <w:rsid w:val="00D64C1C"/>
    <w:rsid w:val="00D64FB9"/>
    <w:rsid w:val="00D66BC5"/>
    <w:rsid w:val="00D67CEC"/>
    <w:rsid w:val="00D67D58"/>
    <w:rsid w:val="00D71CC0"/>
    <w:rsid w:val="00D721DB"/>
    <w:rsid w:val="00D74C15"/>
    <w:rsid w:val="00D750BF"/>
    <w:rsid w:val="00D7618A"/>
    <w:rsid w:val="00D76B45"/>
    <w:rsid w:val="00D80A23"/>
    <w:rsid w:val="00D824C5"/>
    <w:rsid w:val="00D825FD"/>
    <w:rsid w:val="00D82B60"/>
    <w:rsid w:val="00D83281"/>
    <w:rsid w:val="00D83984"/>
    <w:rsid w:val="00D83D39"/>
    <w:rsid w:val="00D8410C"/>
    <w:rsid w:val="00D84E74"/>
    <w:rsid w:val="00D86FB8"/>
    <w:rsid w:val="00D8735B"/>
    <w:rsid w:val="00D87BCD"/>
    <w:rsid w:val="00D87E91"/>
    <w:rsid w:val="00D9234B"/>
    <w:rsid w:val="00D92BA7"/>
    <w:rsid w:val="00D931E4"/>
    <w:rsid w:val="00D93F60"/>
    <w:rsid w:val="00D94A75"/>
    <w:rsid w:val="00D95041"/>
    <w:rsid w:val="00D95FB1"/>
    <w:rsid w:val="00D96531"/>
    <w:rsid w:val="00D9704E"/>
    <w:rsid w:val="00DA0830"/>
    <w:rsid w:val="00DA0A3D"/>
    <w:rsid w:val="00DA3114"/>
    <w:rsid w:val="00DA37AA"/>
    <w:rsid w:val="00DA3A8F"/>
    <w:rsid w:val="00DA3E7A"/>
    <w:rsid w:val="00DA6789"/>
    <w:rsid w:val="00DA7066"/>
    <w:rsid w:val="00DB0597"/>
    <w:rsid w:val="00DB09BB"/>
    <w:rsid w:val="00DB1594"/>
    <w:rsid w:val="00DB230B"/>
    <w:rsid w:val="00DB2A8E"/>
    <w:rsid w:val="00DB38DC"/>
    <w:rsid w:val="00DB480B"/>
    <w:rsid w:val="00DB49FE"/>
    <w:rsid w:val="00DB5349"/>
    <w:rsid w:val="00DB5392"/>
    <w:rsid w:val="00DB5991"/>
    <w:rsid w:val="00DB6CBC"/>
    <w:rsid w:val="00DB7248"/>
    <w:rsid w:val="00DB79A5"/>
    <w:rsid w:val="00DC0232"/>
    <w:rsid w:val="00DC0415"/>
    <w:rsid w:val="00DC0747"/>
    <w:rsid w:val="00DC112D"/>
    <w:rsid w:val="00DC1E09"/>
    <w:rsid w:val="00DC2CFC"/>
    <w:rsid w:val="00DC2FDE"/>
    <w:rsid w:val="00DC3026"/>
    <w:rsid w:val="00DC3348"/>
    <w:rsid w:val="00DC4FEA"/>
    <w:rsid w:val="00DC5785"/>
    <w:rsid w:val="00DC7082"/>
    <w:rsid w:val="00DD1188"/>
    <w:rsid w:val="00DD1AC2"/>
    <w:rsid w:val="00DD1D6D"/>
    <w:rsid w:val="00DD1FD4"/>
    <w:rsid w:val="00DD2512"/>
    <w:rsid w:val="00DD2EA0"/>
    <w:rsid w:val="00DD33E0"/>
    <w:rsid w:val="00DD389B"/>
    <w:rsid w:val="00DD3D48"/>
    <w:rsid w:val="00DD46B3"/>
    <w:rsid w:val="00DD46D8"/>
    <w:rsid w:val="00DD521F"/>
    <w:rsid w:val="00DD5AF4"/>
    <w:rsid w:val="00DD651E"/>
    <w:rsid w:val="00DD6FAA"/>
    <w:rsid w:val="00DD70EB"/>
    <w:rsid w:val="00DE096F"/>
    <w:rsid w:val="00DE0BFC"/>
    <w:rsid w:val="00DE1290"/>
    <w:rsid w:val="00DE2717"/>
    <w:rsid w:val="00DE32C4"/>
    <w:rsid w:val="00DE3B9A"/>
    <w:rsid w:val="00DE45B9"/>
    <w:rsid w:val="00DE5B6B"/>
    <w:rsid w:val="00DE693B"/>
    <w:rsid w:val="00DF0578"/>
    <w:rsid w:val="00DF0C5E"/>
    <w:rsid w:val="00DF0D41"/>
    <w:rsid w:val="00DF0E4C"/>
    <w:rsid w:val="00DF2C14"/>
    <w:rsid w:val="00DF2EF9"/>
    <w:rsid w:val="00DF320A"/>
    <w:rsid w:val="00DF491B"/>
    <w:rsid w:val="00DF4944"/>
    <w:rsid w:val="00DF6480"/>
    <w:rsid w:val="00DF68DF"/>
    <w:rsid w:val="00DF6D3A"/>
    <w:rsid w:val="00DF7CBB"/>
    <w:rsid w:val="00E01C9F"/>
    <w:rsid w:val="00E0211E"/>
    <w:rsid w:val="00E02377"/>
    <w:rsid w:val="00E04FF1"/>
    <w:rsid w:val="00E06FBF"/>
    <w:rsid w:val="00E071CC"/>
    <w:rsid w:val="00E079E8"/>
    <w:rsid w:val="00E07F1B"/>
    <w:rsid w:val="00E105F7"/>
    <w:rsid w:val="00E10E5F"/>
    <w:rsid w:val="00E12526"/>
    <w:rsid w:val="00E13820"/>
    <w:rsid w:val="00E14A2E"/>
    <w:rsid w:val="00E153F0"/>
    <w:rsid w:val="00E15DF1"/>
    <w:rsid w:val="00E16034"/>
    <w:rsid w:val="00E163F3"/>
    <w:rsid w:val="00E16657"/>
    <w:rsid w:val="00E16CA2"/>
    <w:rsid w:val="00E1747D"/>
    <w:rsid w:val="00E204E1"/>
    <w:rsid w:val="00E21030"/>
    <w:rsid w:val="00E21E87"/>
    <w:rsid w:val="00E21ECE"/>
    <w:rsid w:val="00E21FEB"/>
    <w:rsid w:val="00E23189"/>
    <w:rsid w:val="00E239D4"/>
    <w:rsid w:val="00E23A8B"/>
    <w:rsid w:val="00E24191"/>
    <w:rsid w:val="00E251BD"/>
    <w:rsid w:val="00E25394"/>
    <w:rsid w:val="00E2606B"/>
    <w:rsid w:val="00E30CD1"/>
    <w:rsid w:val="00E3131E"/>
    <w:rsid w:val="00E31A14"/>
    <w:rsid w:val="00E32800"/>
    <w:rsid w:val="00E33408"/>
    <w:rsid w:val="00E33664"/>
    <w:rsid w:val="00E354AE"/>
    <w:rsid w:val="00E35AD7"/>
    <w:rsid w:val="00E36FF8"/>
    <w:rsid w:val="00E402DF"/>
    <w:rsid w:val="00E408C6"/>
    <w:rsid w:val="00E41A36"/>
    <w:rsid w:val="00E42775"/>
    <w:rsid w:val="00E44293"/>
    <w:rsid w:val="00E44678"/>
    <w:rsid w:val="00E44F50"/>
    <w:rsid w:val="00E45253"/>
    <w:rsid w:val="00E4612E"/>
    <w:rsid w:val="00E46580"/>
    <w:rsid w:val="00E530B6"/>
    <w:rsid w:val="00E53A81"/>
    <w:rsid w:val="00E616D4"/>
    <w:rsid w:val="00E61CF0"/>
    <w:rsid w:val="00E62411"/>
    <w:rsid w:val="00E672D0"/>
    <w:rsid w:val="00E7069A"/>
    <w:rsid w:val="00E712EA"/>
    <w:rsid w:val="00E72FA5"/>
    <w:rsid w:val="00E7410D"/>
    <w:rsid w:val="00E75391"/>
    <w:rsid w:val="00E76831"/>
    <w:rsid w:val="00E773AC"/>
    <w:rsid w:val="00E773B3"/>
    <w:rsid w:val="00E77CB5"/>
    <w:rsid w:val="00E77F57"/>
    <w:rsid w:val="00E80CEE"/>
    <w:rsid w:val="00E80FCE"/>
    <w:rsid w:val="00E82567"/>
    <w:rsid w:val="00E85751"/>
    <w:rsid w:val="00E90376"/>
    <w:rsid w:val="00E922BA"/>
    <w:rsid w:val="00E93326"/>
    <w:rsid w:val="00E93DC7"/>
    <w:rsid w:val="00E93EF1"/>
    <w:rsid w:val="00E93FCD"/>
    <w:rsid w:val="00E969EC"/>
    <w:rsid w:val="00EA0252"/>
    <w:rsid w:val="00EA0AEF"/>
    <w:rsid w:val="00EA0C7F"/>
    <w:rsid w:val="00EA0CEC"/>
    <w:rsid w:val="00EA196B"/>
    <w:rsid w:val="00EA1E2D"/>
    <w:rsid w:val="00EA1E69"/>
    <w:rsid w:val="00EA2E53"/>
    <w:rsid w:val="00EA2E69"/>
    <w:rsid w:val="00EA2F82"/>
    <w:rsid w:val="00EA5C67"/>
    <w:rsid w:val="00EA670E"/>
    <w:rsid w:val="00EA699E"/>
    <w:rsid w:val="00EA799C"/>
    <w:rsid w:val="00EB2AA5"/>
    <w:rsid w:val="00EB44C6"/>
    <w:rsid w:val="00EB5A7D"/>
    <w:rsid w:val="00EB61C0"/>
    <w:rsid w:val="00EB6BCF"/>
    <w:rsid w:val="00EB6DB3"/>
    <w:rsid w:val="00EB77E6"/>
    <w:rsid w:val="00EC0371"/>
    <w:rsid w:val="00EC05A8"/>
    <w:rsid w:val="00EC0E49"/>
    <w:rsid w:val="00EC1398"/>
    <w:rsid w:val="00EC2639"/>
    <w:rsid w:val="00EC3341"/>
    <w:rsid w:val="00EC4B01"/>
    <w:rsid w:val="00EC633E"/>
    <w:rsid w:val="00EC6B88"/>
    <w:rsid w:val="00EC6C1D"/>
    <w:rsid w:val="00EC7204"/>
    <w:rsid w:val="00ED08D2"/>
    <w:rsid w:val="00ED160F"/>
    <w:rsid w:val="00ED1A74"/>
    <w:rsid w:val="00ED3A04"/>
    <w:rsid w:val="00ED3C96"/>
    <w:rsid w:val="00ED43FF"/>
    <w:rsid w:val="00ED4A43"/>
    <w:rsid w:val="00ED50FC"/>
    <w:rsid w:val="00ED5901"/>
    <w:rsid w:val="00ED76E2"/>
    <w:rsid w:val="00ED77D7"/>
    <w:rsid w:val="00ED77FB"/>
    <w:rsid w:val="00EE003F"/>
    <w:rsid w:val="00EE06E7"/>
    <w:rsid w:val="00EE1C4B"/>
    <w:rsid w:val="00EE1DE0"/>
    <w:rsid w:val="00EE27B8"/>
    <w:rsid w:val="00EE3D08"/>
    <w:rsid w:val="00EE42ED"/>
    <w:rsid w:val="00EE513F"/>
    <w:rsid w:val="00EE5FAA"/>
    <w:rsid w:val="00EE629E"/>
    <w:rsid w:val="00EE6344"/>
    <w:rsid w:val="00EE637D"/>
    <w:rsid w:val="00EE66EE"/>
    <w:rsid w:val="00EE79CF"/>
    <w:rsid w:val="00EE7FD5"/>
    <w:rsid w:val="00EF0088"/>
    <w:rsid w:val="00EF069B"/>
    <w:rsid w:val="00EF0F38"/>
    <w:rsid w:val="00EF140E"/>
    <w:rsid w:val="00EF22B6"/>
    <w:rsid w:val="00EF322D"/>
    <w:rsid w:val="00EF4C02"/>
    <w:rsid w:val="00EF5254"/>
    <w:rsid w:val="00EF5556"/>
    <w:rsid w:val="00EF57FC"/>
    <w:rsid w:val="00EF628C"/>
    <w:rsid w:val="00EF62E5"/>
    <w:rsid w:val="00EF6B2D"/>
    <w:rsid w:val="00EF78BD"/>
    <w:rsid w:val="00F007E6"/>
    <w:rsid w:val="00F01182"/>
    <w:rsid w:val="00F011F7"/>
    <w:rsid w:val="00F01777"/>
    <w:rsid w:val="00F03077"/>
    <w:rsid w:val="00F032B9"/>
    <w:rsid w:val="00F04140"/>
    <w:rsid w:val="00F048E0"/>
    <w:rsid w:val="00F05FB0"/>
    <w:rsid w:val="00F0600C"/>
    <w:rsid w:val="00F06A7C"/>
    <w:rsid w:val="00F06BEF"/>
    <w:rsid w:val="00F0792A"/>
    <w:rsid w:val="00F11427"/>
    <w:rsid w:val="00F11550"/>
    <w:rsid w:val="00F11D4A"/>
    <w:rsid w:val="00F123C6"/>
    <w:rsid w:val="00F12B39"/>
    <w:rsid w:val="00F133F1"/>
    <w:rsid w:val="00F1523A"/>
    <w:rsid w:val="00F16C9C"/>
    <w:rsid w:val="00F17DF7"/>
    <w:rsid w:val="00F17E67"/>
    <w:rsid w:val="00F20293"/>
    <w:rsid w:val="00F205FC"/>
    <w:rsid w:val="00F20991"/>
    <w:rsid w:val="00F20BD2"/>
    <w:rsid w:val="00F21DA9"/>
    <w:rsid w:val="00F22E35"/>
    <w:rsid w:val="00F23C3D"/>
    <w:rsid w:val="00F23E66"/>
    <w:rsid w:val="00F243A9"/>
    <w:rsid w:val="00F247EE"/>
    <w:rsid w:val="00F24D79"/>
    <w:rsid w:val="00F25648"/>
    <w:rsid w:val="00F32004"/>
    <w:rsid w:val="00F32187"/>
    <w:rsid w:val="00F32D12"/>
    <w:rsid w:val="00F35B47"/>
    <w:rsid w:val="00F36424"/>
    <w:rsid w:val="00F36E15"/>
    <w:rsid w:val="00F405D2"/>
    <w:rsid w:val="00F40DBF"/>
    <w:rsid w:val="00F4367C"/>
    <w:rsid w:val="00F44B88"/>
    <w:rsid w:val="00F44C83"/>
    <w:rsid w:val="00F45D9B"/>
    <w:rsid w:val="00F47AA7"/>
    <w:rsid w:val="00F50B10"/>
    <w:rsid w:val="00F51B6A"/>
    <w:rsid w:val="00F52F9F"/>
    <w:rsid w:val="00F54148"/>
    <w:rsid w:val="00F54390"/>
    <w:rsid w:val="00F54BED"/>
    <w:rsid w:val="00F56782"/>
    <w:rsid w:val="00F56C74"/>
    <w:rsid w:val="00F570D8"/>
    <w:rsid w:val="00F602E1"/>
    <w:rsid w:val="00F61576"/>
    <w:rsid w:val="00F61D8E"/>
    <w:rsid w:val="00F62E1E"/>
    <w:rsid w:val="00F63206"/>
    <w:rsid w:val="00F63D1F"/>
    <w:rsid w:val="00F63F73"/>
    <w:rsid w:val="00F64CD0"/>
    <w:rsid w:val="00F64D94"/>
    <w:rsid w:val="00F6533B"/>
    <w:rsid w:val="00F65932"/>
    <w:rsid w:val="00F65F1C"/>
    <w:rsid w:val="00F7002D"/>
    <w:rsid w:val="00F702FF"/>
    <w:rsid w:val="00F711C2"/>
    <w:rsid w:val="00F71B0C"/>
    <w:rsid w:val="00F71E6D"/>
    <w:rsid w:val="00F72359"/>
    <w:rsid w:val="00F73DEE"/>
    <w:rsid w:val="00F752C0"/>
    <w:rsid w:val="00F75B68"/>
    <w:rsid w:val="00F764F8"/>
    <w:rsid w:val="00F7704C"/>
    <w:rsid w:val="00F80270"/>
    <w:rsid w:val="00F81093"/>
    <w:rsid w:val="00F818A0"/>
    <w:rsid w:val="00F818AB"/>
    <w:rsid w:val="00F8263D"/>
    <w:rsid w:val="00F83C0F"/>
    <w:rsid w:val="00F84FB0"/>
    <w:rsid w:val="00F90F45"/>
    <w:rsid w:val="00F91ED9"/>
    <w:rsid w:val="00F92D6A"/>
    <w:rsid w:val="00F93D26"/>
    <w:rsid w:val="00F944A5"/>
    <w:rsid w:val="00F94E10"/>
    <w:rsid w:val="00F950CB"/>
    <w:rsid w:val="00F96228"/>
    <w:rsid w:val="00F963C5"/>
    <w:rsid w:val="00F96A96"/>
    <w:rsid w:val="00F97F1B"/>
    <w:rsid w:val="00FA0090"/>
    <w:rsid w:val="00FA1E70"/>
    <w:rsid w:val="00FA2198"/>
    <w:rsid w:val="00FA39B1"/>
    <w:rsid w:val="00FA3F46"/>
    <w:rsid w:val="00FA4157"/>
    <w:rsid w:val="00FA4E28"/>
    <w:rsid w:val="00FA5DF9"/>
    <w:rsid w:val="00FA66DF"/>
    <w:rsid w:val="00FA6727"/>
    <w:rsid w:val="00FA6742"/>
    <w:rsid w:val="00FA6BA9"/>
    <w:rsid w:val="00FA78D6"/>
    <w:rsid w:val="00FA7B58"/>
    <w:rsid w:val="00FA7BDF"/>
    <w:rsid w:val="00FB19F2"/>
    <w:rsid w:val="00FB20C5"/>
    <w:rsid w:val="00FB33F2"/>
    <w:rsid w:val="00FB3529"/>
    <w:rsid w:val="00FB452E"/>
    <w:rsid w:val="00FB4E20"/>
    <w:rsid w:val="00FB5022"/>
    <w:rsid w:val="00FB50FD"/>
    <w:rsid w:val="00FB5DF3"/>
    <w:rsid w:val="00FB71FA"/>
    <w:rsid w:val="00FC0367"/>
    <w:rsid w:val="00FC06BF"/>
    <w:rsid w:val="00FC1AAF"/>
    <w:rsid w:val="00FC3936"/>
    <w:rsid w:val="00FC3BD2"/>
    <w:rsid w:val="00FC523A"/>
    <w:rsid w:val="00FC5D64"/>
    <w:rsid w:val="00FC6090"/>
    <w:rsid w:val="00FC62E4"/>
    <w:rsid w:val="00FC6AC3"/>
    <w:rsid w:val="00FC6D06"/>
    <w:rsid w:val="00FC6FC8"/>
    <w:rsid w:val="00FC753F"/>
    <w:rsid w:val="00FC7DD4"/>
    <w:rsid w:val="00FD0913"/>
    <w:rsid w:val="00FD0D23"/>
    <w:rsid w:val="00FD117D"/>
    <w:rsid w:val="00FD3190"/>
    <w:rsid w:val="00FD4E72"/>
    <w:rsid w:val="00FD5100"/>
    <w:rsid w:val="00FD6591"/>
    <w:rsid w:val="00FD6C39"/>
    <w:rsid w:val="00FD74E4"/>
    <w:rsid w:val="00FD7D5E"/>
    <w:rsid w:val="00FD7E9D"/>
    <w:rsid w:val="00FE1D21"/>
    <w:rsid w:val="00FE3515"/>
    <w:rsid w:val="00FE42D6"/>
    <w:rsid w:val="00FE4326"/>
    <w:rsid w:val="00FE58E0"/>
    <w:rsid w:val="00FE63CF"/>
    <w:rsid w:val="00FE71C7"/>
    <w:rsid w:val="00FE7E5C"/>
    <w:rsid w:val="00FF0B84"/>
    <w:rsid w:val="00FF1194"/>
    <w:rsid w:val="00FF1A63"/>
    <w:rsid w:val="00FF2C58"/>
    <w:rsid w:val="00FF31AC"/>
    <w:rsid w:val="00FF3877"/>
    <w:rsid w:val="00FF3F89"/>
    <w:rsid w:val="00FF5731"/>
    <w:rsid w:val="00FF5BA8"/>
    <w:rsid w:val="00FF6216"/>
    <w:rsid w:val="00FF65A6"/>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11"/>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11"/>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11"/>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qFormat/>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2"/>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NO">
    <w:name w:val="NO"/>
    <w:basedOn w:val="Normal"/>
    <w:rsid w:val="000E1856"/>
    <w:pPr>
      <w:keepLines/>
      <w:spacing w:before="0" w:after="180"/>
      <w:ind w:left="1135" w:hanging="851"/>
    </w:pPr>
    <w:rPr>
      <w:rFonts w:eastAsia="Malgun Gothic"/>
      <w:lang w:eastAsia="en-GB"/>
    </w:rPr>
  </w:style>
  <w:style w:type="table" w:styleId="GridTable1Light-Accent5">
    <w:name w:val="Grid Table 1 Light Accent 5"/>
    <w:basedOn w:val="TableNormal"/>
    <w:uiPriority w:val="46"/>
    <w:rsid w:val="00D213DD"/>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43D7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RAN4proposal">
    <w:name w:val="RAN4 proposal"/>
    <w:basedOn w:val="Caption"/>
    <w:next w:val="Normal"/>
    <w:link w:val="RAN4proposalChar"/>
    <w:qFormat/>
    <w:rsid w:val="0055054A"/>
    <w:pPr>
      <w:numPr>
        <w:numId w:val="6"/>
      </w:numPr>
      <w:overflowPunct/>
      <w:autoSpaceDE/>
      <w:autoSpaceDN/>
      <w:adjustRightInd/>
      <w:spacing w:before="0" w:after="200"/>
      <w:textAlignment w:val="auto"/>
    </w:pPr>
    <w:rPr>
      <w:rFonts w:eastAsiaTheme="minorHAnsi" w:cstheme="minorBidi"/>
      <w:iCs/>
      <w:szCs w:val="18"/>
      <w:lang w:val="en-US" w:eastAsia="en-US"/>
    </w:rPr>
  </w:style>
  <w:style w:type="character" w:customStyle="1" w:styleId="RAN4proposalChar">
    <w:name w:val="RAN4 proposal Char"/>
    <w:basedOn w:val="DefaultParagraphFont"/>
    <w:link w:val="RAN4proposal"/>
    <w:rsid w:val="0055054A"/>
    <w:rPr>
      <w:rFonts w:ascii="Times New Roman" w:eastAsiaTheme="minorHAnsi" w:hAnsi="Times New Roman"/>
      <w:b/>
      <w:iCs/>
      <w:sz w:val="20"/>
      <w:szCs w:val="18"/>
      <w:lang w:val="en-US"/>
    </w:rPr>
  </w:style>
  <w:style w:type="paragraph" w:customStyle="1" w:styleId="RAN4H2">
    <w:name w:val="RAN4 H2"/>
    <w:basedOn w:val="Heading2"/>
    <w:next w:val="Normal"/>
    <w:link w:val="RAN4H2Char"/>
    <w:qFormat/>
    <w:rsid w:val="006E193C"/>
    <w:pPr>
      <w:numPr>
        <w:numId w:val="7"/>
      </w:numPr>
      <w:tabs>
        <w:tab w:val="clear" w:pos="567"/>
      </w:tabs>
      <w:overflowPunct/>
      <w:autoSpaceDE/>
      <w:autoSpaceDN/>
      <w:adjustRightInd/>
      <w:spacing w:before="180"/>
      <w:jc w:val="left"/>
      <w:textAlignment w:val="auto"/>
    </w:pPr>
    <w:rPr>
      <w:sz w:val="32"/>
      <w:lang w:val="en-US"/>
    </w:rPr>
  </w:style>
  <w:style w:type="paragraph" w:customStyle="1" w:styleId="RAN4H1">
    <w:name w:val="RAN4 H1"/>
    <w:basedOn w:val="Normal"/>
    <w:next w:val="Normal"/>
    <w:qFormat/>
    <w:rsid w:val="006E193C"/>
    <w:pPr>
      <w:keepNext/>
      <w:keepLines/>
      <w:numPr>
        <w:numId w:val="7"/>
      </w:numPr>
      <w:pBdr>
        <w:top w:val="single" w:sz="12" w:space="3" w:color="auto"/>
      </w:pBdr>
      <w:spacing w:before="240" w:after="180"/>
      <w:outlineLvl w:val="0"/>
    </w:pPr>
    <w:rPr>
      <w:rFonts w:ascii="Arial" w:hAnsi="Arial"/>
      <w:sz w:val="36"/>
      <w:lang w:val="en-US"/>
    </w:rPr>
  </w:style>
  <w:style w:type="character" w:customStyle="1" w:styleId="RAN4H2Char">
    <w:name w:val="RAN4 H2 Char"/>
    <w:basedOn w:val="Heading2Char"/>
    <w:link w:val="RAN4H2"/>
    <w:rsid w:val="006E193C"/>
    <w:rPr>
      <w:rFonts w:ascii="Arial" w:eastAsia="Times New Roman" w:hAnsi="Arial" w:cs="Times New Roman"/>
      <w:sz w:val="32"/>
      <w:szCs w:val="20"/>
      <w:lang w:val="en-US" w:eastAsia="ja-JP" w:bidi="hi-IN"/>
    </w:rPr>
  </w:style>
  <w:style w:type="paragraph" w:customStyle="1" w:styleId="RAN4H3">
    <w:name w:val="RAN4 H3"/>
    <w:basedOn w:val="Normal"/>
    <w:qFormat/>
    <w:rsid w:val="006E193C"/>
    <w:pPr>
      <w:numPr>
        <w:ilvl w:val="2"/>
        <w:numId w:val="7"/>
      </w:numPr>
      <w:overflowPunct/>
      <w:autoSpaceDE/>
      <w:autoSpaceDN/>
      <w:adjustRightInd/>
      <w:spacing w:before="0" w:after="160" w:line="259" w:lineRule="auto"/>
      <w:textAlignment w:val="auto"/>
    </w:pPr>
    <w:rPr>
      <w:rFonts w:ascii="Arial" w:eastAsiaTheme="minorHAnsi" w:hAnsi="Arial" w:cs="Arial"/>
      <w:sz w:val="24"/>
      <w:szCs w:val="22"/>
      <w:lang w:val="en-US"/>
    </w:rPr>
  </w:style>
  <w:style w:type="character" w:customStyle="1" w:styleId="TALCar">
    <w:name w:val="TAL Car"/>
    <w:link w:val="TAL"/>
    <w:qFormat/>
    <w:locked/>
    <w:rsid w:val="00851797"/>
    <w:rPr>
      <w:rFonts w:ascii="Arial" w:hAnsi="Arial" w:cs="Arial"/>
      <w:sz w:val="18"/>
      <w:szCs w:val="18"/>
      <w:lang w:val="en-GB" w:eastAsia="ja-JP"/>
    </w:rPr>
  </w:style>
  <w:style w:type="paragraph" w:customStyle="1" w:styleId="TAL">
    <w:name w:val="TAL"/>
    <w:basedOn w:val="Normal"/>
    <w:link w:val="TALCar"/>
    <w:qFormat/>
    <w:rsid w:val="00851797"/>
    <w:pPr>
      <w:keepNext/>
      <w:keepLines/>
      <w:spacing w:before="0" w:after="0"/>
      <w:textAlignment w:val="auto"/>
    </w:pPr>
    <w:rPr>
      <w:rFonts w:ascii="Arial" w:hAnsi="Arial" w:cs="Arial"/>
      <w:sz w:val="18"/>
      <w:szCs w:val="18"/>
      <w:lang w:eastAsia="ja-JP"/>
    </w:rPr>
  </w:style>
  <w:style w:type="character" w:customStyle="1" w:styleId="ui-provider">
    <w:name w:val="ui-provider"/>
    <w:basedOn w:val="DefaultParagraphFont"/>
    <w:rsid w:val="00760B87"/>
  </w:style>
  <w:style w:type="character" w:styleId="Strong">
    <w:name w:val="Strong"/>
    <w:basedOn w:val="DefaultParagraphFont"/>
    <w:uiPriority w:val="22"/>
    <w:qFormat/>
    <w:rsid w:val="00015231"/>
    <w:rPr>
      <w:b/>
      <w:bCs/>
    </w:rPr>
  </w:style>
  <w:style w:type="table" w:styleId="GridTable1Light">
    <w:name w:val="Grid Table 1 Light"/>
    <w:basedOn w:val="TableNormal"/>
    <w:uiPriority w:val="46"/>
    <w:rsid w:val="0001523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0">
    <w:name w:val="B1 (文字)"/>
    <w:qFormat/>
    <w:rsid w:val="00AD55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1900">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02385859">
      <w:bodyDiv w:val="1"/>
      <w:marLeft w:val="0"/>
      <w:marRight w:val="0"/>
      <w:marTop w:val="0"/>
      <w:marBottom w:val="0"/>
      <w:divBdr>
        <w:top w:val="none" w:sz="0" w:space="0" w:color="auto"/>
        <w:left w:val="none" w:sz="0" w:space="0" w:color="auto"/>
        <w:bottom w:val="none" w:sz="0" w:space="0" w:color="auto"/>
        <w:right w:val="none" w:sz="0" w:space="0" w:color="auto"/>
      </w:divBdr>
    </w:div>
    <w:div w:id="103958893">
      <w:bodyDiv w:val="1"/>
      <w:marLeft w:val="0"/>
      <w:marRight w:val="0"/>
      <w:marTop w:val="0"/>
      <w:marBottom w:val="0"/>
      <w:divBdr>
        <w:top w:val="none" w:sz="0" w:space="0" w:color="auto"/>
        <w:left w:val="none" w:sz="0" w:space="0" w:color="auto"/>
        <w:bottom w:val="none" w:sz="0" w:space="0" w:color="auto"/>
        <w:right w:val="none" w:sz="0" w:space="0" w:color="auto"/>
      </w:divBdr>
    </w:div>
    <w:div w:id="110129308">
      <w:bodyDiv w:val="1"/>
      <w:marLeft w:val="0"/>
      <w:marRight w:val="0"/>
      <w:marTop w:val="0"/>
      <w:marBottom w:val="0"/>
      <w:divBdr>
        <w:top w:val="none" w:sz="0" w:space="0" w:color="auto"/>
        <w:left w:val="none" w:sz="0" w:space="0" w:color="auto"/>
        <w:bottom w:val="none" w:sz="0" w:space="0" w:color="auto"/>
        <w:right w:val="none" w:sz="0" w:space="0" w:color="auto"/>
      </w:divBdr>
    </w:div>
    <w:div w:id="124616332">
      <w:bodyDiv w:val="1"/>
      <w:marLeft w:val="0"/>
      <w:marRight w:val="0"/>
      <w:marTop w:val="0"/>
      <w:marBottom w:val="0"/>
      <w:divBdr>
        <w:top w:val="none" w:sz="0" w:space="0" w:color="auto"/>
        <w:left w:val="none" w:sz="0" w:space="0" w:color="auto"/>
        <w:bottom w:val="none" w:sz="0" w:space="0" w:color="auto"/>
        <w:right w:val="none" w:sz="0" w:space="0" w:color="auto"/>
      </w:divBdr>
    </w:div>
    <w:div w:id="127171130">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86089011">
      <w:bodyDiv w:val="1"/>
      <w:marLeft w:val="0"/>
      <w:marRight w:val="0"/>
      <w:marTop w:val="0"/>
      <w:marBottom w:val="0"/>
      <w:divBdr>
        <w:top w:val="none" w:sz="0" w:space="0" w:color="auto"/>
        <w:left w:val="none" w:sz="0" w:space="0" w:color="auto"/>
        <w:bottom w:val="none" w:sz="0" w:space="0" w:color="auto"/>
        <w:right w:val="none" w:sz="0" w:space="0" w:color="auto"/>
      </w:divBdr>
    </w:div>
    <w:div w:id="288777992">
      <w:bodyDiv w:val="1"/>
      <w:marLeft w:val="0"/>
      <w:marRight w:val="0"/>
      <w:marTop w:val="0"/>
      <w:marBottom w:val="0"/>
      <w:divBdr>
        <w:top w:val="none" w:sz="0" w:space="0" w:color="auto"/>
        <w:left w:val="none" w:sz="0" w:space="0" w:color="auto"/>
        <w:bottom w:val="none" w:sz="0" w:space="0" w:color="auto"/>
        <w:right w:val="none" w:sz="0" w:space="0" w:color="auto"/>
      </w:divBdr>
    </w:div>
    <w:div w:id="298531170">
      <w:bodyDiv w:val="1"/>
      <w:marLeft w:val="0"/>
      <w:marRight w:val="0"/>
      <w:marTop w:val="0"/>
      <w:marBottom w:val="0"/>
      <w:divBdr>
        <w:top w:val="none" w:sz="0" w:space="0" w:color="auto"/>
        <w:left w:val="none" w:sz="0" w:space="0" w:color="auto"/>
        <w:bottom w:val="none" w:sz="0" w:space="0" w:color="auto"/>
        <w:right w:val="none" w:sz="0" w:space="0" w:color="auto"/>
      </w:divBdr>
      <w:divsChild>
        <w:div w:id="1068504386">
          <w:marLeft w:val="0"/>
          <w:marRight w:val="0"/>
          <w:marTop w:val="0"/>
          <w:marBottom w:val="0"/>
          <w:divBdr>
            <w:top w:val="none" w:sz="0" w:space="0" w:color="auto"/>
            <w:left w:val="none" w:sz="0" w:space="0" w:color="auto"/>
            <w:bottom w:val="none" w:sz="0" w:space="0" w:color="auto"/>
            <w:right w:val="none" w:sz="0" w:space="0" w:color="auto"/>
          </w:divBdr>
          <w:divsChild>
            <w:div w:id="1013460990">
              <w:marLeft w:val="0"/>
              <w:marRight w:val="0"/>
              <w:marTop w:val="0"/>
              <w:marBottom w:val="0"/>
              <w:divBdr>
                <w:top w:val="none" w:sz="0" w:space="0" w:color="auto"/>
                <w:left w:val="none" w:sz="0" w:space="0" w:color="auto"/>
                <w:bottom w:val="none" w:sz="0" w:space="0" w:color="auto"/>
                <w:right w:val="none" w:sz="0" w:space="0" w:color="auto"/>
              </w:divBdr>
              <w:divsChild>
                <w:div w:id="47456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535167">
      <w:bodyDiv w:val="1"/>
      <w:marLeft w:val="0"/>
      <w:marRight w:val="0"/>
      <w:marTop w:val="0"/>
      <w:marBottom w:val="0"/>
      <w:divBdr>
        <w:top w:val="none" w:sz="0" w:space="0" w:color="auto"/>
        <w:left w:val="none" w:sz="0" w:space="0" w:color="auto"/>
        <w:bottom w:val="none" w:sz="0" w:space="0" w:color="auto"/>
        <w:right w:val="none" w:sz="0" w:space="0" w:color="auto"/>
      </w:divBdr>
    </w:div>
    <w:div w:id="36518056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56070798">
      <w:bodyDiv w:val="1"/>
      <w:marLeft w:val="0"/>
      <w:marRight w:val="0"/>
      <w:marTop w:val="0"/>
      <w:marBottom w:val="0"/>
      <w:divBdr>
        <w:top w:val="none" w:sz="0" w:space="0" w:color="auto"/>
        <w:left w:val="none" w:sz="0" w:space="0" w:color="auto"/>
        <w:bottom w:val="none" w:sz="0" w:space="0" w:color="auto"/>
        <w:right w:val="none" w:sz="0" w:space="0" w:color="auto"/>
      </w:divBdr>
    </w:div>
    <w:div w:id="491141685">
      <w:bodyDiv w:val="1"/>
      <w:marLeft w:val="0"/>
      <w:marRight w:val="0"/>
      <w:marTop w:val="0"/>
      <w:marBottom w:val="0"/>
      <w:divBdr>
        <w:top w:val="none" w:sz="0" w:space="0" w:color="auto"/>
        <w:left w:val="none" w:sz="0" w:space="0" w:color="auto"/>
        <w:bottom w:val="none" w:sz="0" w:space="0" w:color="auto"/>
        <w:right w:val="none" w:sz="0" w:space="0" w:color="auto"/>
      </w:divBdr>
    </w:div>
    <w:div w:id="509612546">
      <w:bodyDiv w:val="1"/>
      <w:marLeft w:val="0"/>
      <w:marRight w:val="0"/>
      <w:marTop w:val="0"/>
      <w:marBottom w:val="0"/>
      <w:divBdr>
        <w:top w:val="none" w:sz="0" w:space="0" w:color="auto"/>
        <w:left w:val="none" w:sz="0" w:space="0" w:color="auto"/>
        <w:bottom w:val="none" w:sz="0" w:space="0" w:color="auto"/>
        <w:right w:val="none" w:sz="0" w:space="0" w:color="auto"/>
      </w:divBdr>
      <w:divsChild>
        <w:div w:id="1982226428">
          <w:marLeft w:val="0"/>
          <w:marRight w:val="0"/>
          <w:marTop w:val="0"/>
          <w:marBottom w:val="240"/>
          <w:divBdr>
            <w:top w:val="none" w:sz="0" w:space="0" w:color="auto"/>
            <w:left w:val="none" w:sz="0" w:space="0" w:color="auto"/>
            <w:bottom w:val="none" w:sz="0" w:space="0" w:color="auto"/>
            <w:right w:val="none" w:sz="0" w:space="0" w:color="auto"/>
          </w:divBdr>
        </w:div>
        <w:div w:id="1515726175">
          <w:marLeft w:val="0"/>
          <w:marRight w:val="0"/>
          <w:marTop w:val="0"/>
          <w:marBottom w:val="240"/>
          <w:divBdr>
            <w:top w:val="none" w:sz="0" w:space="0" w:color="auto"/>
            <w:left w:val="none" w:sz="0" w:space="0" w:color="auto"/>
            <w:bottom w:val="none" w:sz="0" w:space="0" w:color="auto"/>
            <w:right w:val="none" w:sz="0" w:space="0" w:color="auto"/>
          </w:divBdr>
        </w:div>
        <w:div w:id="876744187">
          <w:marLeft w:val="0"/>
          <w:marRight w:val="0"/>
          <w:marTop w:val="0"/>
          <w:marBottom w:val="240"/>
          <w:divBdr>
            <w:top w:val="none" w:sz="0" w:space="0" w:color="auto"/>
            <w:left w:val="none" w:sz="0" w:space="0" w:color="auto"/>
            <w:bottom w:val="none" w:sz="0" w:space="0" w:color="auto"/>
            <w:right w:val="none" w:sz="0" w:space="0" w:color="auto"/>
          </w:divBdr>
        </w:div>
        <w:div w:id="1677072213">
          <w:marLeft w:val="0"/>
          <w:marRight w:val="0"/>
          <w:marTop w:val="0"/>
          <w:marBottom w:val="240"/>
          <w:divBdr>
            <w:top w:val="none" w:sz="0" w:space="0" w:color="auto"/>
            <w:left w:val="none" w:sz="0" w:space="0" w:color="auto"/>
            <w:bottom w:val="none" w:sz="0" w:space="0" w:color="auto"/>
            <w:right w:val="none" w:sz="0" w:space="0" w:color="auto"/>
          </w:divBdr>
        </w:div>
        <w:div w:id="693069832">
          <w:marLeft w:val="0"/>
          <w:marRight w:val="0"/>
          <w:marTop w:val="0"/>
          <w:marBottom w:val="240"/>
          <w:divBdr>
            <w:top w:val="none" w:sz="0" w:space="0" w:color="auto"/>
            <w:left w:val="none" w:sz="0" w:space="0" w:color="auto"/>
            <w:bottom w:val="none" w:sz="0" w:space="0" w:color="auto"/>
            <w:right w:val="none" w:sz="0" w:space="0" w:color="auto"/>
          </w:divBdr>
        </w:div>
        <w:div w:id="74397142">
          <w:marLeft w:val="0"/>
          <w:marRight w:val="0"/>
          <w:marTop w:val="0"/>
          <w:marBottom w:val="240"/>
          <w:divBdr>
            <w:top w:val="none" w:sz="0" w:space="0" w:color="auto"/>
            <w:left w:val="none" w:sz="0" w:space="0" w:color="auto"/>
            <w:bottom w:val="none" w:sz="0" w:space="0" w:color="auto"/>
            <w:right w:val="none" w:sz="0" w:space="0" w:color="auto"/>
          </w:divBdr>
        </w:div>
        <w:div w:id="1992638884">
          <w:marLeft w:val="0"/>
          <w:marRight w:val="0"/>
          <w:marTop w:val="0"/>
          <w:marBottom w:val="240"/>
          <w:divBdr>
            <w:top w:val="none" w:sz="0" w:space="0" w:color="auto"/>
            <w:left w:val="none" w:sz="0" w:space="0" w:color="auto"/>
            <w:bottom w:val="none" w:sz="0" w:space="0" w:color="auto"/>
            <w:right w:val="none" w:sz="0" w:space="0" w:color="auto"/>
          </w:divBdr>
        </w:div>
        <w:div w:id="1275331587">
          <w:marLeft w:val="0"/>
          <w:marRight w:val="0"/>
          <w:marTop w:val="0"/>
          <w:marBottom w:val="240"/>
          <w:divBdr>
            <w:top w:val="none" w:sz="0" w:space="0" w:color="auto"/>
            <w:left w:val="none" w:sz="0" w:space="0" w:color="auto"/>
            <w:bottom w:val="none" w:sz="0" w:space="0" w:color="auto"/>
            <w:right w:val="none" w:sz="0" w:space="0" w:color="auto"/>
          </w:divBdr>
        </w:div>
        <w:div w:id="2133093364">
          <w:marLeft w:val="0"/>
          <w:marRight w:val="0"/>
          <w:marTop w:val="0"/>
          <w:marBottom w:val="240"/>
          <w:divBdr>
            <w:top w:val="none" w:sz="0" w:space="0" w:color="auto"/>
            <w:left w:val="none" w:sz="0" w:space="0" w:color="auto"/>
            <w:bottom w:val="none" w:sz="0" w:space="0" w:color="auto"/>
            <w:right w:val="none" w:sz="0" w:space="0" w:color="auto"/>
          </w:divBdr>
        </w:div>
        <w:div w:id="276448879">
          <w:marLeft w:val="0"/>
          <w:marRight w:val="0"/>
          <w:marTop w:val="0"/>
          <w:marBottom w:val="240"/>
          <w:divBdr>
            <w:top w:val="none" w:sz="0" w:space="0" w:color="auto"/>
            <w:left w:val="none" w:sz="0" w:space="0" w:color="auto"/>
            <w:bottom w:val="none" w:sz="0" w:space="0" w:color="auto"/>
            <w:right w:val="none" w:sz="0" w:space="0" w:color="auto"/>
          </w:divBdr>
        </w:div>
      </w:divsChild>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25943500">
      <w:bodyDiv w:val="1"/>
      <w:marLeft w:val="0"/>
      <w:marRight w:val="0"/>
      <w:marTop w:val="0"/>
      <w:marBottom w:val="0"/>
      <w:divBdr>
        <w:top w:val="none" w:sz="0" w:space="0" w:color="auto"/>
        <w:left w:val="none" w:sz="0" w:space="0" w:color="auto"/>
        <w:bottom w:val="none" w:sz="0" w:space="0" w:color="auto"/>
        <w:right w:val="none" w:sz="0" w:space="0" w:color="auto"/>
      </w:divBdr>
    </w:div>
    <w:div w:id="534344444">
      <w:bodyDiv w:val="1"/>
      <w:marLeft w:val="0"/>
      <w:marRight w:val="0"/>
      <w:marTop w:val="0"/>
      <w:marBottom w:val="0"/>
      <w:divBdr>
        <w:top w:val="none" w:sz="0" w:space="0" w:color="auto"/>
        <w:left w:val="none" w:sz="0" w:space="0" w:color="auto"/>
        <w:bottom w:val="none" w:sz="0" w:space="0" w:color="auto"/>
        <w:right w:val="none" w:sz="0" w:space="0" w:color="auto"/>
      </w:divBdr>
    </w:div>
    <w:div w:id="618802754">
      <w:bodyDiv w:val="1"/>
      <w:marLeft w:val="0"/>
      <w:marRight w:val="0"/>
      <w:marTop w:val="0"/>
      <w:marBottom w:val="0"/>
      <w:divBdr>
        <w:top w:val="none" w:sz="0" w:space="0" w:color="auto"/>
        <w:left w:val="none" w:sz="0" w:space="0" w:color="auto"/>
        <w:bottom w:val="none" w:sz="0" w:space="0" w:color="auto"/>
        <w:right w:val="none" w:sz="0" w:space="0" w:color="auto"/>
      </w:divBdr>
    </w:div>
    <w:div w:id="628247899">
      <w:bodyDiv w:val="1"/>
      <w:marLeft w:val="0"/>
      <w:marRight w:val="0"/>
      <w:marTop w:val="0"/>
      <w:marBottom w:val="0"/>
      <w:divBdr>
        <w:top w:val="none" w:sz="0" w:space="0" w:color="auto"/>
        <w:left w:val="none" w:sz="0" w:space="0" w:color="auto"/>
        <w:bottom w:val="none" w:sz="0" w:space="0" w:color="auto"/>
        <w:right w:val="none" w:sz="0" w:space="0" w:color="auto"/>
      </w:divBdr>
    </w:div>
    <w:div w:id="632448971">
      <w:bodyDiv w:val="1"/>
      <w:marLeft w:val="0"/>
      <w:marRight w:val="0"/>
      <w:marTop w:val="0"/>
      <w:marBottom w:val="0"/>
      <w:divBdr>
        <w:top w:val="none" w:sz="0" w:space="0" w:color="auto"/>
        <w:left w:val="none" w:sz="0" w:space="0" w:color="auto"/>
        <w:bottom w:val="none" w:sz="0" w:space="0" w:color="auto"/>
        <w:right w:val="none" w:sz="0" w:space="0" w:color="auto"/>
      </w:divBdr>
      <w:divsChild>
        <w:div w:id="1370253644">
          <w:marLeft w:val="0"/>
          <w:marRight w:val="0"/>
          <w:marTop w:val="0"/>
          <w:marBottom w:val="0"/>
          <w:divBdr>
            <w:top w:val="none" w:sz="0" w:space="0" w:color="auto"/>
            <w:left w:val="none" w:sz="0" w:space="0" w:color="auto"/>
            <w:bottom w:val="none" w:sz="0" w:space="0" w:color="auto"/>
            <w:right w:val="none" w:sz="0" w:space="0" w:color="auto"/>
          </w:divBdr>
          <w:divsChild>
            <w:div w:id="1308897342">
              <w:marLeft w:val="0"/>
              <w:marRight w:val="0"/>
              <w:marTop w:val="0"/>
              <w:marBottom w:val="0"/>
              <w:divBdr>
                <w:top w:val="none" w:sz="0" w:space="0" w:color="auto"/>
                <w:left w:val="none" w:sz="0" w:space="0" w:color="auto"/>
                <w:bottom w:val="none" w:sz="0" w:space="0" w:color="auto"/>
                <w:right w:val="none" w:sz="0" w:space="0" w:color="auto"/>
              </w:divBdr>
              <w:divsChild>
                <w:div w:id="146716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500811">
      <w:bodyDiv w:val="1"/>
      <w:marLeft w:val="0"/>
      <w:marRight w:val="0"/>
      <w:marTop w:val="0"/>
      <w:marBottom w:val="0"/>
      <w:divBdr>
        <w:top w:val="none" w:sz="0" w:space="0" w:color="auto"/>
        <w:left w:val="none" w:sz="0" w:space="0" w:color="auto"/>
        <w:bottom w:val="none" w:sz="0" w:space="0" w:color="auto"/>
        <w:right w:val="none" w:sz="0" w:space="0" w:color="auto"/>
      </w:divBdr>
    </w:div>
    <w:div w:id="644435200">
      <w:bodyDiv w:val="1"/>
      <w:marLeft w:val="0"/>
      <w:marRight w:val="0"/>
      <w:marTop w:val="0"/>
      <w:marBottom w:val="0"/>
      <w:divBdr>
        <w:top w:val="none" w:sz="0" w:space="0" w:color="auto"/>
        <w:left w:val="none" w:sz="0" w:space="0" w:color="auto"/>
        <w:bottom w:val="none" w:sz="0" w:space="0" w:color="auto"/>
        <w:right w:val="none" w:sz="0" w:space="0" w:color="auto"/>
      </w:divBdr>
    </w:div>
    <w:div w:id="707493459">
      <w:bodyDiv w:val="1"/>
      <w:marLeft w:val="0"/>
      <w:marRight w:val="0"/>
      <w:marTop w:val="0"/>
      <w:marBottom w:val="0"/>
      <w:divBdr>
        <w:top w:val="none" w:sz="0" w:space="0" w:color="auto"/>
        <w:left w:val="none" w:sz="0" w:space="0" w:color="auto"/>
        <w:bottom w:val="none" w:sz="0" w:space="0" w:color="auto"/>
        <w:right w:val="none" w:sz="0" w:space="0" w:color="auto"/>
      </w:divBdr>
    </w:div>
    <w:div w:id="712002450">
      <w:bodyDiv w:val="1"/>
      <w:marLeft w:val="0"/>
      <w:marRight w:val="0"/>
      <w:marTop w:val="0"/>
      <w:marBottom w:val="0"/>
      <w:divBdr>
        <w:top w:val="none" w:sz="0" w:space="0" w:color="auto"/>
        <w:left w:val="none" w:sz="0" w:space="0" w:color="auto"/>
        <w:bottom w:val="none" w:sz="0" w:space="0" w:color="auto"/>
        <w:right w:val="none" w:sz="0" w:space="0" w:color="auto"/>
      </w:divBdr>
    </w:div>
    <w:div w:id="722875070">
      <w:bodyDiv w:val="1"/>
      <w:marLeft w:val="0"/>
      <w:marRight w:val="0"/>
      <w:marTop w:val="0"/>
      <w:marBottom w:val="0"/>
      <w:divBdr>
        <w:top w:val="none" w:sz="0" w:space="0" w:color="auto"/>
        <w:left w:val="none" w:sz="0" w:space="0" w:color="auto"/>
        <w:bottom w:val="none" w:sz="0" w:space="0" w:color="auto"/>
        <w:right w:val="none" w:sz="0" w:space="0" w:color="auto"/>
      </w:divBdr>
      <w:divsChild>
        <w:div w:id="899366484">
          <w:marLeft w:val="0"/>
          <w:marRight w:val="0"/>
          <w:marTop w:val="0"/>
          <w:marBottom w:val="0"/>
          <w:divBdr>
            <w:top w:val="none" w:sz="0" w:space="0" w:color="auto"/>
            <w:left w:val="none" w:sz="0" w:space="0" w:color="auto"/>
            <w:bottom w:val="none" w:sz="0" w:space="0" w:color="auto"/>
            <w:right w:val="none" w:sz="0" w:space="0" w:color="auto"/>
          </w:divBdr>
          <w:divsChild>
            <w:div w:id="2048287415">
              <w:marLeft w:val="0"/>
              <w:marRight w:val="0"/>
              <w:marTop w:val="0"/>
              <w:marBottom w:val="0"/>
              <w:divBdr>
                <w:top w:val="none" w:sz="0" w:space="0" w:color="auto"/>
                <w:left w:val="none" w:sz="0" w:space="0" w:color="auto"/>
                <w:bottom w:val="none" w:sz="0" w:space="0" w:color="auto"/>
                <w:right w:val="none" w:sz="0" w:space="0" w:color="auto"/>
              </w:divBdr>
              <w:divsChild>
                <w:div w:id="155585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303301">
      <w:bodyDiv w:val="1"/>
      <w:marLeft w:val="0"/>
      <w:marRight w:val="0"/>
      <w:marTop w:val="0"/>
      <w:marBottom w:val="0"/>
      <w:divBdr>
        <w:top w:val="none" w:sz="0" w:space="0" w:color="auto"/>
        <w:left w:val="none" w:sz="0" w:space="0" w:color="auto"/>
        <w:bottom w:val="none" w:sz="0" w:space="0" w:color="auto"/>
        <w:right w:val="none" w:sz="0" w:space="0" w:color="auto"/>
      </w:divBdr>
    </w:div>
    <w:div w:id="749620241">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790049989">
      <w:bodyDiv w:val="1"/>
      <w:marLeft w:val="0"/>
      <w:marRight w:val="0"/>
      <w:marTop w:val="0"/>
      <w:marBottom w:val="0"/>
      <w:divBdr>
        <w:top w:val="none" w:sz="0" w:space="0" w:color="auto"/>
        <w:left w:val="none" w:sz="0" w:space="0" w:color="auto"/>
        <w:bottom w:val="none" w:sz="0" w:space="0" w:color="auto"/>
        <w:right w:val="none" w:sz="0" w:space="0" w:color="auto"/>
      </w:divBdr>
    </w:div>
    <w:div w:id="799803235">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08596720">
      <w:bodyDiv w:val="1"/>
      <w:marLeft w:val="0"/>
      <w:marRight w:val="0"/>
      <w:marTop w:val="0"/>
      <w:marBottom w:val="0"/>
      <w:divBdr>
        <w:top w:val="none" w:sz="0" w:space="0" w:color="auto"/>
        <w:left w:val="none" w:sz="0" w:space="0" w:color="auto"/>
        <w:bottom w:val="none" w:sz="0" w:space="0" w:color="auto"/>
        <w:right w:val="none" w:sz="0" w:space="0" w:color="auto"/>
      </w:divBdr>
    </w:div>
    <w:div w:id="811139992">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53961001">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88756791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45770085">
      <w:bodyDiv w:val="1"/>
      <w:marLeft w:val="0"/>
      <w:marRight w:val="0"/>
      <w:marTop w:val="0"/>
      <w:marBottom w:val="0"/>
      <w:divBdr>
        <w:top w:val="none" w:sz="0" w:space="0" w:color="auto"/>
        <w:left w:val="none" w:sz="0" w:space="0" w:color="auto"/>
        <w:bottom w:val="none" w:sz="0" w:space="0" w:color="auto"/>
        <w:right w:val="none" w:sz="0" w:space="0" w:color="auto"/>
      </w:divBdr>
    </w:div>
    <w:div w:id="952636631">
      <w:bodyDiv w:val="1"/>
      <w:marLeft w:val="0"/>
      <w:marRight w:val="0"/>
      <w:marTop w:val="0"/>
      <w:marBottom w:val="0"/>
      <w:divBdr>
        <w:top w:val="none" w:sz="0" w:space="0" w:color="auto"/>
        <w:left w:val="none" w:sz="0" w:space="0" w:color="auto"/>
        <w:bottom w:val="none" w:sz="0" w:space="0" w:color="auto"/>
        <w:right w:val="none" w:sz="0" w:space="0" w:color="auto"/>
      </w:divBdr>
    </w:div>
    <w:div w:id="969558689">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72191926">
      <w:bodyDiv w:val="1"/>
      <w:marLeft w:val="0"/>
      <w:marRight w:val="0"/>
      <w:marTop w:val="0"/>
      <w:marBottom w:val="0"/>
      <w:divBdr>
        <w:top w:val="none" w:sz="0" w:space="0" w:color="auto"/>
        <w:left w:val="none" w:sz="0" w:space="0" w:color="auto"/>
        <w:bottom w:val="none" w:sz="0" w:space="0" w:color="auto"/>
        <w:right w:val="none" w:sz="0" w:space="0" w:color="auto"/>
      </w:divBdr>
    </w:div>
    <w:div w:id="1078598629">
      <w:bodyDiv w:val="1"/>
      <w:marLeft w:val="0"/>
      <w:marRight w:val="0"/>
      <w:marTop w:val="0"/>
      <w:marBottom w:val="0"/>
      <w:divBdr>
        <w:top w:val="none" w:sz="0" w:space="0" w:color="auto"/>
        <w:left w:val="none" w:sz="0" w:space="0" w:color="auto"/>
        <w:bottom w:val="none" w:sz="0" w:space="0" w:color="auto"/>
        <w:right w:val="none" w:sz="0" w:space="0" w:color="auto"/>
      </w:divBdr>
    </w:div>
    <w:div w:id="1083064296">
      <w:bodyDiv w:val="1"/>
      <w:marLeft w:val="0"/>
      <w:marRight w:val="0"/>
      <w:marTop w:val="0"/>
      <w:marBottom w:val="0"/>
      <w:divBdr>
        <w:top w:val="none" w:sz="0" w:space="0" w:color="auto"/>
        <w:left w:val="none" w:sz="0" w:space="0" w:color="auto"/>
        <w:bottom w:val="none" w:sz="0" w:space="0" w:color="auto"/>
        <w:right w:val="none" w:sz="0" w:space="0" w:color="auto"/>
      </w:divBdr>
    </w:div>
    <w:div w:id="1086611322">
      <w:bodyDiv w:val="1"/>
      <w:marLeft w:val="0"/>
      <w:marRight w:val="0"/>
      <w:marTop w:val="0"/>
      <w:marBottom w:val="0"/>
      <w:divBdr>
        <w:top w:val="none" w:sz="0" w:space="0" w:color="auto"/>
        <w:left w:val="none" w:sz="0" w:space="0" w:color="auto"/>
        <w:bottom w:val="none" w:sz="0" w:space="0" w:color="auto"/>
        <w:right w:val="none" w:sz="0" w:space="0" w:color="auto"/>
      </w:divBdr>
    </w:div>
    <w:div w:id="1148131395">
      <w:bodyDiv w:val="1"/>
      <w:marLeft w:val="0"/>
      <w:marRight w:val="0"/>
      <w:marTop w:val="0"/>
      <w:marBottom w:val="0"/>
      <w:divBdr>
        <w:top w:val="none" w:sz="0" w:space="0" w:color="auto"/>
        <w:left w:val="none" w:sz="0" w:space="0" w:color="auto"/>
        <w:bottom w:val="none" w:sz="0" w:space="0" w:color="auto"/>
        <w:right w:val="none" w:sz="0" w:space="0" w:color="auto"/>
      </w:divBdr>
    </w:div>
    <w:div w:id="1155341633">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14079310">
      <w:bodyDiv w:val="1"/>
      <w:marLeft w:val="0"/>
      <w:marRight w:val="0"/>
      <w:marTop w:val="0"/>
      <w:marBottom w:val="0"/>
      <w:divBdr>
        <w:top w:val="none" w:sz="0" w:space="0" w:color="auto"/>
        <w:left w:val="none" w:sz="0" w:space="0" w:color="auto"/>
        <w:bottom w:val="none" w:sz="0" w:space="0" w:color="auto"/>
        <w:right w:val="none" w:sz="0" w:space="0" w:color="auto"/>
      </w:divBdr>
      <w:divsChild>
        <w:div w:id="494686691">
          <w:marLeft w:val="360"/>
          <w:marRight w:val="0"/>
          <w:marTop w:val="200"/>
          <w:marBottom w:val="0"/>
          <w:divBdr>
            <w:top w:val="none" w:sz="0" w:space="0" w:color="auto"/>
            <w:left w:val="none" w:sz="0" w:space="0" w:color="auto"/>
            <w:bottom w:val="none" w:sz="0" w:space="0" w:color="auto"/>
            <w:right w:val="none" w:sz="0" w:space="0" w:color="auto"/>
          </w:divBdr>
        </w:div>
        <w:div w:id="2051761194">
          <w:marLeft w:val="360"/>
          <w:marRight w:val="0"/>
          <w:marTop w:val="200"/>
          <w:marBottom w:val="0"/>
          <w:divBdr>
            <w:top w:val="none" w:sz="0" w:space="0" w:color="auto"/>
            <w:left w:val="none" w:sz="0" w:space="0" w:color="auto"/>
            <w:bottom w:val="none" w:sz="0" w:space="0" w:color="auto"/>
            <w:right w:val="none" w:sz="0" w:space="0" w:color="auto"/>
          </w:divBdr>
        </w:div>
      </w:divsChild>
    </w:div>
    <w:div w:id="1241671167">
      <w:bodyDiv w:val="1"/>
      <w:marLeft w:val="0"/>
      <w:marRight w:val="0"/>
      <w:marTop w:val="0"/>
      <w:marBottom w:val="0"/>
      <w:divBdr>
        <w:top w:val="none" w:sz="0" w:space="0" w:color="auto"/>
        <w:left w:val="none" w:sz="0" w:space="0" w:color="auto"/>
        <w:bottom w:val="none" w:sz="0" w:space="0" w:color="auto"/>
        <w:right w:val="none" w:sz="0" w:space="0" w:color="auto"/>
      </w:divBdr>
    </w:div>
    <w:div w:id="1252278231">
      <w:bodyDiv w:val="1"/>
      <w:marLeft w:val="0"/>
      <w:marRight w:val="0"/>
      <w:marTop w:val="0"/>
      <w:marBottom w:val="0"/>
      <w:divBdr>
        <w:top w:val="none" w:sz="0" w:space="0" w:color="auto"/>
        <w:left w:val="none" w:sz="0" w:space="0" w:color="auto"/>
        <w:bottom w:val="none" w:sz="0" w:space="0" w:color="auto"/>
        <w:right w:val="none" w:sz="0" w:space="0" w:color="auto"/>
      </w:divBdr>
    </w:div>
    <w:div w:id="125994857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77130041">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14917749">
      <w:bodyDiv w:val="1"/>
      <w:marLeft w:val="0"/>
      <w:marRight w:val="0"/>
      <w:marTop w:val="0"/>
      <w:marBottom w:val="0"/>
      <w:divBdr>
        <w:top w:val="none" w:sz="0" w:space="0" w:color="auto"/>
        <w:left w:val="none" w:sz="0" w:space="0" w:color="auto"/>
        <w:bottom w:val="none" w:sz="0" w:space="0" w:color="auto"/>
        <w:right w:val="none" w:sz="0" w:space="0" w:color="auto"/>
      </w:divBdr>
    </w:div>
    <w:div w:id="1344042853">
      <w:bodyDiv w:val="1"/>
      <w:marLeft w:val="0"/>
      <w:marRight w:val="0"/>
      <w:marTop w:val="0"/>
      <w:marBottom w:val="0"/>
      <w:divBdr>
        <w:top w:val="none" w:sz="0" w:space="0" w:color="auto"/>
        <w:left w:val="none" w:sz="0" w:space="0" w:color="auto"/>
        <w:bottom w:val="none" w:sz="0" w:space="0" w:color="auto"/>
        <w:right w:val="none" w:sz="0" w:space="0" w:color="auto"/>
      </w:divBdr>
    </w:div>
    <w:div w:id="1372531821">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4278544">
      <w:bodyDiv w:val="1"/>
      <w:marLeft w:val="0"/>
      <w:marRight w:val="0"/>
      <w:marTop w:val="0"/>
      <w:marBottom w:val="0"/>
      <w:divBdr>
        <w:top w:val="none" w:sz="0" w:space="0" w:color="auto"/>
        <w:left w:val="none" w:sz="0" w:space="0" w:color="auto"/>
        <w:bottom w:val="none" w:sz="0" w:space="0" w:color="auto"/>
        <w:right w:val="none" w:sz="0" w:space="0" w:color="auto"/>
      </w:divBdr>
      <w:divsChild>
        <w:div w:id="1804347895">
          <w:marLeft w:val="0"/>
          <w:marRight w:val="0"/>
          <w:marTop w:val="0"/>
          <w:marBottom w:val="240"/>
          <w:divBdr>
            <w:top w:val="none" w:sz="0" w:space="0" w:color="auto"/>
            <w:left w:val="none" w:sz="0" w:space="0" w:color="auto"/>
            <w:bottom w:val="none" w:sz="0" w:space="0" w:color="auto"/>
            <w:right w:val="none" w:sz="0" w:space="0" w:color="auto"/>
          </w:divBdr>
        </w:div>
        <w:div w:id="2136945380">
          <w:marLeft w:val="0"/>
          <w:marRight w:val="0"/>
          <w:marTop w:val="0"/>
          <w:marBottom w:val="240"/>
          <w:divBdr>
            <w:top w:val="none" w:sz="0" w:space="0" w:color="auto"/>
            <w:left w:val="none" w:sz="0" w:space="0" w:color="auto"/>
            <w:bottom w:val="none" w:sz="0" w:space="0" w:color="auto"/>
            <w:right w:val="none" w:sz="0" w:space="0" w:color="auto"/>
          </w:divBdr>
        </w:div>
        <w:div w:id="1701541319">
          <w:marLeft w:val="0"/>
          <w:marRight w:val="0"/>
          <w:marTop w:val="0"/>
          <w:marBottom w:val="240"/>
          <w:divBdr>
            <w:top w:val="none" w:sz="0" w:space="0" w:color="auto"/>
            <w:left w:val="none" w:sz="0" w:space="0" w:color="auto"/>
            <w:bottom w:val="none" w:sz="0" w:space="0" w:color="auto"/>
            <w:right w:val="none" w:sz="0" w:space="0" w:color="auto"/>
          </w:divBdr>
        </w:div>
        <w:div w:id="250822344">
          <w:marLeft w:val="0"/>
          <w:marRight w:val="0"/>
          <w:marTop w:val="0"/>
          <w:marBottom w:val="240"/>
          <w:divBdr>
            <w:top w:val="none" w:sz="0" w:space="0" w:color="auto"/>
            <w:left w:val="none" w:sz="0" w:space="0" w:color="auto"/>
            <w:bottom w:val="none" w:sz="0" w:space="0" w:color="auto"/>
            <w:right w:val="none" w:sz="0" w:space="0" w:color="auto"/>
          </w:divBdr>
        </w:div>
        <w:div w:id="679159653">
          <w:marLeft w:val="0"/>
          <w:marRight w:val="0"/>
          <w:marTop w:val="0"/>
          <w:marBottom w:val="240"/>
          <w:divBdr>
            <w:top w:val="none" w:sz="0" w:space="0" w:color="auto"/>
            <w:left w:val="none" w:sz="0" w:space="0" w:color="auto"/>
            <w:bottom w:val="none" w:sz="0" w:space="0" w:color="auto"/>
            <w:right w:val="none" w:sz="0" w:space="0" w:color="auto"/>
          </w:divBdr>
        </w:div>
        <w:div w:id="1452239597">
          <w:marLeft w:val="0"/>
          <w:marRight w:val="0"/>
          <w:marTop w:val="0"/>
          <w:marBottom w:val="240"/>
          <w:divBdr>
            <w:top w:val="none" w:sz="0" w:space="0" w:color="auto"/>
            <w:left w:val="none" w:sz="0" w:space="0" w:color="auto"/>
            <w:bottom w:val="none" w:sz="0" w:space="0" w:color="auto"/>
            <w:right w:val="none" w:sz="0" w:space="0" w:color="auto"/>
          </w:divBdr>
        </w:div>
        <w:div w:id="897319703">
          <w:marLeft w:val="0"/>
          <w:marRight w:val="0"/>
          <w:marTop w:val="0"/>
          <w:marBottom w:val="240"/>
          <w:divBdr>
            <w:top w:val="none" w:sz="0" w:space="0" w:color="auto"/>
            <w:left w:val="none" w:sz="0" w:space="0" w:color="auto"/>
            <w:bottom w:val="none" w:sz="0" w:space="0" w:color="auto"/>
            <w:right w:val="none" w:sz="0" w:space="0" w:color="auto"/>
          </w:divBdr>
        </w:div>
        <w:div w:id="383453399">
          <w:marLeft w:val="0"/>
          <w:marRight w:val="0"/>
          <w:marTop w:val="0"/>
          <w:marBottom w:val="240"/>
          <w:divBdr>
            <w:top w:val="none" w:sz="0" w:space="0" w:color="auto"/>
            <w:left w:val="none" w:sz="0" w:space="0" w:color="auto"/>
            <w:bottom w:val="none" w:sz="0" w:space="0" w:color="auto"/>
            <w:right w:val="none" w:sz="0" w:space="0" w:color="auto"/>
          </w:divBdr>
        </w:div>
        <w:div w:id="899514079">
          <w:marLeft w:val="0"/>
          <w:marRight w:val="0"/>
          <w:marTop w:val="0"/>
          <w:marBottom w:val="240"/>
          <w:divBdr>
            <w:top w:val="none" w:sz="0" w:space="0" w:color="auto"/>
            <w:left w:val="none" w:sz="0" w:space="0" w:color="auto"/>
            <w:bottom w:val="none" w:sz="0" w:space="0" w:color="auto"/>
            <w:right w:val="none" w:sz="0" w:space="0" w:color="auto"/>
          </w:divBdr>
        </w:div>
        <w:div w:id="1308389479">
          <w:marLeft w:val="0"/>
          <w:marRight w:val="0"/>
          <w:marTop w:val="0"/>
          <w:marBottom w:val="240"/>
          <w:divBdr>
            <w:top w:val="none" w:sz="0" w:space="0" w:color="auto"/>
            <w:left w:val="none" w:sz="0" w:space="0" w:color="auto"/>
            <w:bottom w:val="none" w:sz="0" w:space="0" w:color="auto"/>
            <w:right w:val="none" w:sz="0" w:space="0" w:color="auto"/>
          </w:divBdr>
        </w:div>
      </w:divsChild>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26194530">
      <w:bodyDiv w:val="1"/>
      <w:marLeft w:val="0"/>
      <w:marRight w:val="0"/>
      <w:marTop w:val="0"/>
      <w:marBottom w:val="0"/>
      <w:divBdr>
        <w:top w:val="none" w:sz="0" w:space="0" w:color="auto"/>
        <w:left w:val="none" w:sz="0" w:space="0" w:color="auto"/>
        <w:bottom w:val="none" w:sz="0" w:space="0" w:color="auto"/>
        <w:right w:val="none" w:sz="0" w:space="0" w:color="auto"/>
      </w:divBdr>
    </w:div>
    <w:div w:id="1430540738">
      <w:bodyDiv w:val="1"/>
      <w:marLeft w:val="0"/>
      <w:marRight w:val="0"/>
      <w:marTop w:val="0"/>
      <w:marBottom w:val="0"/>
      <w:divBdr>
        <w:top w:val="none" w:sz="0" w:space="0" w:color="auto"/>
        <w:left w:val="none" w:sz="0" w:space="0" w:color="auto"/>
        <w:bottom w:val="none" w:sz="0" w:space="0" w:color="auto"/>
        <w:right w:val="none" w:sz="0" w:space="0" w:color="auto"/>
      </w:divBdr>
    </w:div>
    <w:div w:id="1434742497">
      <w:bodyDiv w:val="1"/>
      <w:marLeft w:val="0"/>
      <w:marRight w:val="0"/>
      <w:marTop w:val="0"/>
      <w:marBottom w:val="0"/>
      <w:divBdr>
        <w:top w:val="none" w:sz="0" w:space="0" w:color="auto"/>
        <w:left w:val="none" w:sz="0" w:space="0" w:color="auto"/>
        <w:bottom w:val="none" w:sz="0" w:space="0" w:color="auto"/>
        <w:right w:val="none" w:sz="0" w:space="0" w:color="auto"/>
      </w:divBdr>
      <w:divsChild>
        <w:div w:id="1854803836">
          <w:marLeft w:val="0"/>
          <w:marRight w:val="0"/>
          <w:marTop w:val="120"/>
          <w:marBottom w:val="120"/>
          <w:divBdr>
            <w:top w:val="none" w:sz="0" w:space="0" w:color="auto"/>
            <w:left w:val="none" w:sz="0" w:space="0" w:color="auto"/>
            <w:bottom w:val="none" w:sz="0" w:space="0" w:color="auto"/>
            <w:right w:val="none" w:sz="0" w:space="0" w:color="auto"/>
          </w:divBdr>
        </w:div>
        <w:div w:id="1587693266">
          <w:marLeft w:val="0"/>
          <w:marRight w:val="0"/>
          <w:marTop w:val="120"/>
          <w:marBottom w:val="120"/>
          <w:divBdr>
            <w:top w:val="none" w:sz="0" w:space="0" w:color="auto"/>
            <w:left w:val="none" w:sz="0" w:space="0" w:color="auto"/>
            <w:bottom w:val="none" w:sz="0" w:space="0" w:color="auto"/>
            <w:right w:val="none" w:sz="0" w:space="0" w:color="auto"/>
          </w:divBdr>
        </w:div>
        <w:div w:id="338428344">
          <w:marLeft w:val="0"/>
          <w:marRight w:val="0"/>
          <w:marTop w:val="120"/>
          <w:marBottom w:val="120"/>
          <w:divBdr>
            <w:top w:val="none" w:sz="0" w:space="0" w:color="auto"/>
            <w:left w:val="none" w:sz="0" w:space="0" w:color="auto"/>
            <w:bottom w:val="none" w:sz="0" w:space="0" w:color="auto"/>
            <w:right w:val="none" w:sz="0" w:space="0" w:color="auto"/>
          </w:divBdr>
        </w:div>
        <w:div w:id="36590161">
          <w:marLeft w:val="0"/>
          <w:marRight w:val="0"/>
          <w:marTop w:val="120"/>
          <w:marBottom w:val="120"/>
          <w:divBdr>
            <w:top w:val="none" w:sz="0" w:space="0" w:color="auto"/>
            <w:left w:val="none" w:sz="0" w:space="0" w:color="auto"/>
            <w:bottom w:val="none" w:sz="0" w:space="0" w:color="auto"/>
            <w:right w:val="none" w:sz="0" w:space="0" w:color="auto"/>
          </w:divBdr>
        </w:div>
      </w:divsChild>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4812982">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82506592">
      <w:bodyDiv w:val="1"/>
      <w:marLeft w:val="0"/>
      <w:marRight w:val="0"/>
      <w:marTop w:val="0"/>
      <w:marBottom w:val="0"/>
      <w:divBdr>
        <w:top w:val="none" w:sz="0" w:space="0" w:color="auto"/>
        <w:left w:val="none" w:sz="0" w:space="0" w:color="auto"/>
        <w:bottom w:val="none" w:sz="0" w:space="0" w:color="auto"/>
        <w:right w:val="none" w:sz="0" w:space="0" w:color="auto"/>
      </w:divBdr>
    </w:div>
    <w:div w:id="1519469662">
      <w:bodyDiv w:val="1"/>
      <w:marLeft w:val="0"/>
      <w:marRight w:val="0"/>
      <w:marTop w:val="0"/>
      <w:marBottom w:val="0"/>
      <w:divBdr>
        <w:top w:val="none" w:sz="0" w:space="0" w:color="auto"/>
        <w:left w:val="none" w:sz="0" w:space="0" w:color="auto"/>
        <w:bottom w:val="none" w:sz="0" w:space="0" w:color="auto"/>
        <w:right w:val="none" w:sz="0" w:space="0" w:color="auto"/>
      </w:divBdr>
    </w:div>
    <w:div w:id="1541669830">
      <w:bodyDiv w:val="1"/>
      <w:marLeft w:val="0"/>
      <w:marRight w:val="0"/>
      <w:marTop w:val="0"/>
      <w:marBottom w:val="0"/>
      <w:divBdr>
        <w:top w:val="none" w:sz="0" w:space="0" w:color="auto"/>
        <w:left w:val="none" w:sz="0" w:space="0" w:color="auto"/>
        <w:bottom w:val="none" w:sz="0" w:space="0" w:color="auto"/>
        <w:right w:val="none" w:sz="0" w:space="0" w:color="auto"/>
      </w:divBdr>
    </w:div>
    <w:div w:id="1561943119">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69940737">
      <w:bodyDiv w:val="1"/>
      <w:marLeft w:val="0"/>
      <w:marRight w:val="0"/>
      <w:marTop w:val="0"/>
      <w:marBottom w:val="0"/>
      <w:divBdr>
        <w:top w:val="none" w:sz="0" w:space="0" w:color="auto"/>
        <w:left w:val="none" w:sz="0" w:space="0" w:color="auto"/>
        <w:bottom w:val="none" w:sz="0" w:space="0" w:color="auto"/>
        <w:right w:val="none" w:sz="0" w:space="0" w:color="auto"/>
      </w:divBdr>
    </w:div>
    <w:div w:id="1681158113">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37163234">
      <w:bodyDiv w:val="1"/>
      <w:marLeft w:val="0"/>
      <w:marRight w:val="0"/>
      <w:marTop w:val="0"/>
      <w:marBottom w:val="0"/>
      <w:divBdr>
        <w:top w:val="none" w:sz="0" w:space="0" w:color="auto"/>
        <w:left w:val="none" w:sz="0" w:space="0" w:color="auto"/>
        <w:bottom w:val="none" w:sz="0" w:space="0" w:color="auto"/>
        <w:right w:val="none" w:sz="0" w:space="0" w:color="auto"/>
      </w:divBdr>
    </w:div>
    <w:div w:id="1770928062">
      <w:bodyDiv w:val="1"/>
      <w:marLeft w:val="0"/>
      <w:marRight w:val="0"/>
      <w:marTop w:val="0"/>
      <w:marBottom w:val="0"/>
      <w:divBdr>
        <w:top w:val="none" w:sz="0" w:space="0" w:color="auto"/>
        <w:left w:val="none" w:sz="0" w:space="0" w:color="auto"/>
        <w:bottom w:val="none" w:sz="0" w:space="0" w:color="auto"/>
        <w:right w:val="none" w:sz="0" w:space="0" w:color="auto"/>
      </w:divBdr>
      <w:divsChild>
        <w:div w:id="208613947">
          <w:marLeft w:val="446"/>
          <w:marRight w:val="0"/>
          <w:marTop w:val="0"/>
          <w:marBottom w:val="0"/>
          <w:divBdr>
            <w:top w:val="none" w:sz="0" w:space="0" w:color="auto"/>
            <w:left w:val="none" w:sz="0" w:space="0" w:color="auto"/>
            <w:bottom w:val="none" w:sz="0" w:space="0" w:color="auto"/>
            <w:right w:val="none" w:sz="0" w:space="0" w:color="auto"/>
          </w:divBdr>
        </w:div>
        <w:div w:id="2067216408">
          <w:marLeft w:val="446"/>
          <w:marRight w:val="0"/>
          <w:marTop w:val="0"/>
          <w:marBottom w:val="0"/>
          <w:divBdr>
            <w:top w:val="none" w:sz="0" w:space="0" w:color="auto"/>
            <w:left w:val="none" w:sz="0" w:space="0" w:color="auto"/>
            <w:bottom w:val="none" w:sz="0" w:space="0" w:color="auto"/>
            <w:right w:val="none" w:sz="0" w:space="0" w:color="auto"/>
          </w:divBdr>
        </w:div>
        <w:div w:id="715856458">
          <w:marLeft w:val="1166"/>
          <w:marRight w:val="0"/>
          <w:marTop w:val="0"/>
          <w:marBottom w:val="0"/>
          <w:divBdr>
            <w:top w:val="none" w:sz="0" w:space="0" w:color="auto"/>
            <w:left w:val="none" w:sz="0" w:space="0" w:color="auto"/>
            <w:bottom w:val="none" w:sz="0" w:space="0" w:color="auto"/>
            <w:right w:val="none" w:sz="0" w:space="0" w:color="auto"/>
          </w:divBdr>
        </w:div>
        <w:div w:id="814489532">
          <w:marLeft w:val="1886"/>
          <w:marRight w:val="0"/>
          <w:marTop w:val="0"/>
          <w:marBottom w:val="0"/>
          <w:divBdr>
            <w:top w:val="none" w:sz="0" w:space="0" w:color="auto"/>
            <w:left w:val="none" w:sz="0" w:space="0" w:color="auto"/>
            <w:bottom w:val="none" w:sz="0" w:space="0" w:color="auto"/>
            <w:right w:val="none" w:sz="0" w:space="0" w:color="auto"/>
          </w:divBdr>
        </w:div>
        <w:div w:id="545920238">
          <w:marLeft w:val="446"/>
          <w:marRight w:val="0"/>
          <w:marTop w:val="0"/>
          <w:marBottom w:val="0"/>
          <w:divBdr>
            <w:top w:val="none" w:sz="0" w:space="0" w:color="auto"/>
            <w:left w:val="none" w:sz="0" w:space="0" w:color="auto"/>
            <w:bottom w:val="none" w:sz="0" w:space="0" w:color="auto"/>
            <w:right w:val="none" w:sz="0" w:space="0" w:color="auto"/>
          </w:divBdr>
        </w:div>
      </w:divsChild>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49831181">
      <w:bodyDiv w:val="1"/>
      <w:marLeft w:val="0"/>
      <w:marRight w:val="0"/>
      <w:marTop w:val="0"/>
      <w:marBottom w:val="0"/>
      <w:divBdr>
        <w:top w:val="none" w:sz="0" w:space="0" w:color="auto"/>
        <w:left w:val="none" w:sz="0" w:space="0" w:color="auto"/>
        <w:bottom w:val="none" w:sz="0" w:space="0" w:color="auto"/>
        <w:right w:val="none" w:sz="0" w:space="0" w:color="auto"/>
      </w:divBdr>
    </w:div>
    <w:div w:id="1856310802">
      <w:bodyDiv w:val="1"/>
      <w:marLeft w:val="0"/>
      <w:marRight w:val="0"/>
      <w:marTop w:val="0"/>
      <w:marBottom w:val="0"/>
      <w:divBdr>
        <w:top w:val="none" w:sz="0" w:space="0" w:color="auto"/>
        <w:left w:val="none" w:sz="0" w:space="0" w:color="auto"/>
        <w:bottom w:val="none" w:sz="0" w:space="0" w:color="auto"/>
        <w:right w:val="none" w:sz="0" w:space="0" w:color="auto"/>
      </w:divBdr>
    </w:div>
    <w:div w:id="1869175088">
      <w:bodyDiv w:val="1"/>
      <w:marLeft w:val="0"/>
      <w:marRight w:val="0"/>
      <w:marTop w:val="0"/>
      <w:marBottom w:val="0"/>
      <w:divBdr>
        <w:top w:val="none" w:sz="0" w:space="0" w:color="auto"/>
        <w:left w:val="none" w:sz="0" w:space="0" w:color="auto"/>
        <w:bottom w:val="none" w:sz="0" w:space="0" w:color="auto"/>
        <w:right w:val="none" w:sz="0" w:space="0" w:color="auto"/>
      </w:divBdr>
      <w:divsChild>
        <w:div w:id="2097169045">
          <w:marLeft w:val="0"/>
          <w:marRight w:val="0"/>
          <w:marTop w:val="0"/>
          <w:marBottom w:val="0"/>
          <w:divBdr>
            <w:top w:val="none" w:sz="0" w:space="0" w:color="auto"/>
            <w:left w:val="none" w:sz="0" w:space="0" w:color="auto"/>
            <w:bottom w:val="none" w:sz="0" w:space="0" w:color="auto"/>
            <w:right w:val="none" w:sz="0" w:space="0" w:color="auto"/>
          </w:divBdr>
          <w:divsChild>
            <w:div w:id="917324147">
              <w:marLeft w:val="0"/>
              <w:marRight w:val="0"/>
              <w:marTop w:val="0"/>
              <w:marBottom w:val="0"/>
              <w:divBdr>
                <w:top w:val="none" w:sz="0" w:space="0" w:color="auto"/>
                <w:left w:val="none" w:sz="0" w:space="0" w:color="auto"/>
                <w:bottom w:val="none" w:sz="0" w:space="0" w:color="auto"/>
                <w:right w:val="none" w:sz="0" w:space="0" w:color="auto"/>
              </w:divBdr>
              <w:divsChild>
                <w:div w:id="120193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18517591">
      <w:bodyDiv w:val="1"/>
      <w:marLeft w:val="0"/>
      <w:marRight w:val="0"/>
      <w:marTop w:val="0"/>
      <w:marBottom w:val="0"/>
      <w:divBdr>
        <w:top w:val="none" w:sz="0" w:space="0" w:color="auto"/>
        <w:left w:val="none" w:sz="0" w:space="0" w:color="auto"/>
        <w:bottom w:val="none" w:sz="0" w:space="0" w:color="auto"/>
        <w:right w:val="none" w:sz="0" w:space="0" w:color="auto"/>
      </w:divBdr>
      <w:divsChild>
        <w:div w:id="1601600470">
          <w:marLeft w:val="0"/>
          <w:marRight w:val="0"/>
          <w:marTop w:val="120"/>
          <w:marBottom w:val="120"/>
          <w:divBdr>
            <w:top w:val="none" w:sz="0" w:space="0" w:color="auto"/>
            <w:left w:val="none" w:sz="0" w:space="0" w:color="auto"/>
            <w:bottom w:val="none" w:sz="0" w:space="0" w:color="auto"/>
            <w:right w:val="none" w:sz="0" w:space="0" w:color="auto"/>
          </w:divBdr>
        </w:div>
        <w:div w:id="98763954">
          <w:marLeft w:val="0"/>
          <w:marRight w:val="0"/>
          <w:marTop w:val="120"/>
          <w:marBottom w:val="120"/>
          <w:divBdr>
            <w:top w:val="none" w:sz="0" w:space="0" w:color="auto"/>
            <w:left w:val="none" w:sz="0" w:space="0" w:color="auto"/>
            <w:bottom w:val="none" w:sz="0" w:space="0" w:color="auto"/>
            <w:right w:val="none" w:sz="0" w:space="0" w:color="auto"/>
          </w:divBdr>
        </w:div>
        <w:div w:id="538511577">
          <w:marLeft w:val="0"/>
          <w:marRight w:val="0"/>
          <w:marTop w:val="120"/>
          <w:marBottom w:val="120"/>
          <w:divBdr>
            <w:top w:val="none" w:sz="0" w:space="0" w:color="auto"/>
            <w:left w:val="none" w:sz="0" w:space="0" w:color="auto"/>
            <w:bottom w:val="none" w:sz="0" w:space="0" w:color="auto"/>
            <w:right w:val="none" w:sz="0" w:space="0" w:color="auto"/>
          </w:divBdr>
        </w:div>
        <w:div w:id="1836416198">
          <w:marLeft w:val="0"/>
          <w:marRight w:val="0"/>
          <w:marTop w:val="120"/>
          <w:marBottom w:val="120"/>
          <w:divBdr>
            <w:top w:val="none" w:sz="0" w:space="0" w:color="auto"/>
            <w:left w:val="none" w:sz="0" w:space="0" w:color="auto"/>
            <w:bottom w:val="none" w:sz="0" w:space="0" w:color="auto"/>
            <w:right w:val="none" w:sz="0" w:space="0" w:color="auto"/>
          </w:divBdr>
        </w:div>
      </w:divsChild>
    </w:div>
    <w:div w:id="1933466881">
      <w:bodyDiv w:val="1"/>
      <w:marLeft w:val="0"/>
      <w:marRight w:val="0"/>
      <w:marTop w:val="0"/>
      <w:marBottom w:val="0"/>
      <w:divBdr>
        <w:top w:val="none" w:sz="0" w:space="0" w:color="auto"/>
        <w:left w:val="none" w:sz="0" w:space="0" w:color="auto"/>
        <w:bottom w:val="none" w:sz="0" w:space="0" w:color="auto"/>
        <w:right w:val="none" w:sz="0" w:space="0" w:color="auto"/>
      </w:divBdr>
    </w:div>
    <w:div w:id="1940334625">
      <w:bodyDiv w:val="1"/>
      <w:marLeft w:val="0"/>
      <w:marRight w:val="0"/>
      <w:marTop w:val="0"/>
      <w:marBottom w:val="0"/>
      <w:divBdr>
        <w:top w:val="none" w:sz="0" w:space="0" w:color="auto"/>
        <w:left w:val="none" w:sz="0" w:space="0" w:color="auto"/>
        <w:bottom w:val="none" w:sz="0" w:space="0" w:color="auto"/>
        <w:right w:val="none" w:sz="0" w:space="0" w:color="auto"/>
      </w:divBdr>
    </w:div>
    <w:div w:id="1956403405">
      <w:bodyDiv w:val="1"/>
      <w:marLeft w:val="0"/>
      <w:marRight w:val="0"/>
      <w:marTop w:val="0"/>
      <w:marBottom w:val="0"/>
      <w:divBdr>
        <w:top w:val="none" w:sz="0" w:space="0" w:color="auto"/>
        <w:left w:val="none" w:sz="0" w:space="0" w:color="auto"/>
        <w:bottom w:val="none" w:sz="0" w:space="0" w:color="auto"/>
        <w:right w:val="none" w:sz="0" w:space="0" w:color="auto"/>
      </w:divBdr>
    </w:div>
    <w:div w:id="1957834994">
      <w:bodyDiv w:val="1"/>
      <w:marLeft w:val="0"/>
      <w:marRight w:val="0"/>
      <w:marTop w:val="0"/>
      <w:marBottom w:val="0"/>
      <w:divBdr>
        <w:top w:val="none" w:sz="0" w:space="0" w:color="auto"/>
        <w:left w:val="none" w:sz="0" w:space="0" w:color="auto"/>
        <w:bottom w:val="none" w:sz="0" w:space="0" w:color="auto"/>
        <w:right w:val="none" w:sz="0" w:space="0" w:color="auto"/>
      </w:divBdr>
    </w:div>
    <w:div w:id="1981883922">
      <w:bodyDiv w:val="1"/>
      <w:marLeft w:val="0"/>
      <w:marRight w:val="0"/>
      <w:marTop w:val="0"/>
      <w:marBottom w:val="0"/>
      <w:divBdr>
        <w:top w:val="none" w:sz="0" w:space="0" w:color="auto"/>
        <w:left w:val="none" w:sz="0" w:space="0" w:color="auto"/>
        <w:bottom w:val="none" w:sz="0" w:space="0" w:color="auto"/>
        <w:right w:val="none" w:sz="0" w:space="0" w:color="auto"/>
      </w:divBdr>
    </w:div>
    <w:div w:id="1987513107">
      <w:bodyDiv w:val="1"/>
      <w:marLeft w:val="0"/>
      <w:marRight w:val="0"/>
      <w:marTop w:val="0"/>
      <w:marBottom w:val="0"/>
      <w:divBdr>
        <w:top w:val="none" w:sz="0" w:space="0" w:color="auto"/>
        <w:left w:val="none" w:sz="0" w:space="0" w:color="auto"/>
        <w:bottom w:val="none" w:sz="0" w:space="0" w:color="auto"/>
        <w:right w:val="none" w:sz="0" w:space="0" w:color="auto"/>
      </w:divBdr>
    </w:div>
    <w:div w:id="1995259681">
      <w:bodyDiv w:val="1"/>
      <w:marLeft w:val="0"/>
      <w:marRight w:val="0"/>
      <w:marTop w:val="0"/>
      <w:marBottom w:val="0"/>
      <w:divBdr>
        <w:top w:val="none" w:sz="0" w:space="0" w:color="auto"/>
        <w:left w:val="none" w:sz="0" w:space="0" w:color="auto"/>
        <w:bottom w:val="none" w:sz="0" w:space="0" w:color="auto"/>
        <w:right w:val="none" w:sz="0" w:space="0" w:color="auto"/>
      </w:divBdr>
    </w:div>
    <w:div w:id="2015642404">
      <w:bodyDiv w:val="1"/>
      <w:marLeft w:val="0"/>
      <w:marRight w:val="0"/>
      <w:marTop w:val="0"/>
      <w:marBottom w:val="0"/>
      <w:divBdr>
        <w:top w:val="none" w:sz="0" w:space="0" w:color="auto"/>
        <w:left w:val="none" w:sz="0" w:space="0" w:color="auto"/>
        <w:bottom w:val="none" w:sz="0" w:space="0" w:color="auto"/>
        <w:right w:val="none" w:sz="0" w:space="0" w:color="auto"/>
      </w:divBdr>
      <w:divsChild>
        <w:div w:id="871576139">
          <w:marLeft w:val="360"/>
          <w:marRight w:val="0"/>
          <w:marTop w:val="0"/>
          <w:marBottom w:val="8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45135701">
      <w:bodyDiv w:val="1"/>
      <w:marLeft w:val="0"/>
      <w:marRight w:val="0"/>
      <w:marTop w:val="0"/>
      <w:marBottom w:val="0"/>
      <w:divBdr>
        <w:top w:val="none" w:sz="0" w:space="0" w:color="auto"/>
        <w:left w:val="none" w:sz="0" w:space="0" w:color="auto"/>
        <w:bottom w:val="none" w:sz="0" w:space="0" w:color="auto"/>
        <w:right w:val="none" w:sz="0" w:space="0" w:color="auto"/>
      </w:divBdr>
    </w:div>
    <w:div w:id="2051222108">
      <w:bodyDiv w:val="1"/>
      <w:marLeft w:val="0"/>
      <w:marRight w:val="0"/>
      <w:marTop w:val="0"/>
      <w:marBottom w:val="0"/>
      <w:divBdr>
        <w:top w:val="none" w:sz="0" w:space="0" w:color="auto"/>
        <w:left w:val="none" w:sz="0" w:space="0" w:color="auto"/>
        <w:bottom w:val="none" w:sz="0" w:space="0" w:color="auto"/>
        <w:right w:val="none" w:sz="0" w:space="0" w:color="auto"/>
      </w:divBdr>
    </w:div>
    <w:div w:id="2062091882">
      <w:bodyDiv w:val="1"/>
      <w:marLeft w:val="0"/>
      <w:marRight w:val="0"/>
      <w:marTop w:val="0"/>
      <w:marBottom w:val="0"/>
      <w:divBdr>
        <w:top w:val="none" w:sz="0" w:space="0" w:color="auto"/>
        <w:left w:val="none" w:sz="0" w:space="0" w:color="auto"/>
        <w:bottom w:val="none" w:sz="0" w:space="0" w:color="auto"/>
        <w:right w:val="none" w:sz="0" w:space="0" w:color="auto"/>
      </w:divBdr>
    </w:div>
    <w:div w:id="2070229859">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 w:id="209809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A6DE61-C078-4936-BF3E-75542D25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1081</TotalTime>
  <Pages>5</Pages>
  <Words>2114</Words>
  <Characters>12051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67</cp:revision>
  <dcterms:created xsi:type="dcterms:W3CDTF">2024-10-01T15:58:00Z</dcterms:created>
  <dcterms:modified xsi:type="dcterms:W3CDTF">2024-10-07T10:35:00Z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